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8C" w:rsidRDefault="00E76C8C" w:rsidP="00612BD6">
      <w:pPr>
        <w:ind w:firstLine="720"/>
        <w:jc w:val="right"/>
        <w:rPr>
          <w:lang w:val="kk-KZ"/>
        </w:rPr>
      </w:pPr>
    </w:p>
    <w:p w:rsidR="00445FC7" w:rsidRPr="00A94244" w:rsidRDefault="00445FC7" w:rsidP="00632417">
      <w:pPr>
        <w:tabs>
          <w:tab w:val="left" w:pos="1440"/>
        </w:tabs>
        <w:jc w:val="center"/>
        <w:rPr>
          <w:b/>
          <w:sz w:val="20"/>
          <w:szCs w:val="20"/>
        </w:rPr>
      </w:pPr>
      <w:r w:rsidRPr="00A94244">
        <w:rPr>
          <w:b/>
          <w:sz w:val="20"/>
          <w:szCs w:val="20"/>
        </w:rPr>
        <w:t>КАЗАХСКИЙ НАЦИОНАЛЬНЫЙ УНИВЕРСИТЕТ ИМ. АЛЬ-ФАРАБИ</w:t>
      </w:r>
    </w:p>
    <w:p w:rsidR="00445FC7" w:rsidRPr="00A94244" w:rsidRDefault="00445FC7" w:rsidP="00632417">
      <w:pPr>
        <w:tabs>
          <w:tab w:val="left" w:pos="1440"/>
        </w:tabs>
        <w:jc w:val="center"/>
        <w:rPr>
          <w:sz w:val="20"/>
          <w:szCs w:val="20"/>
        </w:rPr>
      </w:pPr>
    </w:p>
    <w:p w:rsidR="00445FC7" w:rsidRPr="00A94244" w:rsidRDefault="00445FC7" w:rsidP="00632417">
      <w:pPr>
        <w:tabs>
          <w:tab w:val="left" w:pos="1440"/>
        </w:tabs>
        <w:jc w:val="center"/>
        <w:rPr>
          <w:sz w:val="20"/>
          <w:szCs w:val="20"/>
          <w:lang w:val="kk-KZ"/>
        </w:rPr>
      </w:pPr>
      <w:r w:rsidRPr="00A94244">
        <w:rPr>
          <w:sz w:val="20"/>
          <w:szCs w:val="20"/>
          <w:lang w:val="kk-KZ"/>
        </w:rPr>
        <w:t>Ф</w:t>
      </w:r>
      <w:proofErr w:type="spellStart"/>
      <w:r w:rsidRPr="00A94244">
        <w:rPr>
          <w:sz w:val="20"/>
          <w:szCs w:val="20"/>
        </w:rPr>
        <w:t>акультет</w:t>
      </w:r>
      <w:proofErr w:type="spellEnd"/>
      <w:r w:rsidRPr="00A94244">
        <w:rPr>
          <w:sz w:val="20"/>
          <w:szCs w:val="20"/>
          <w:lang w:val="kk-KZ"/>
        </w:rPr>
        <w:t xml:space="preserve"> химии и химической технологии</w:t>
      </w:r>
    </w:p>
    <w:p w:rsidR="00445FC7" w:rsidRPr="00632417" w:rsidRDefault="00445FC7" w:rsidP="00632417">
      <w:pPr>
        <w:tabs>
          <w:tab w:val="left" w:pos="1440"/>
        </w:tabs>
        <w:jc w:val="center"/>
        <w:rPr>
          <w:sz w:val="20"/>
          <w:szCs w:val="20"/>
          <w:lang w:val="kk-KZ"/>
        </w:rPr>
      </w:pPr>
    </w:p>
    <w:p w:rsidR="00445FC7" w:rsidRPr="00A94244" w:rsidRDefault="00632417" w:rsidP="00632417">
      <w:pPr>
        <w:tabs>
          <w:tab w:val="left" w:pos="14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Кафедра аналитической</w:t>
      </w:r>
      <w:r w:rsidR="00445FC7" w:rsidRPr="00A94244">
        <w:rPr>
          <w:sz w:val="20"/>
          <w:szCs w:val="20"/>
          <w:lang w:val="kk-KZ"/>
        </w:rPr>
        <w:t xml:space="preserve">, коллоидной </w:t>
      </w:r>
      <w:r w:rsidR="00445FC7" w:rsidRPr="00A94244">
        <w:rPr>
          <w:sz w:val="20"/>
          <w:szCs w:val="20"/>
        </w:rPr>
        <w:t>химии и</w:t>
      </w:r>
      <w:r w:rsidR="00445FC7" w:rsidRPr="00A94244">
        <w:rPr>
          <w:sz w:val="20"/>
          <w:szCs w:val="20"/>
          <w:lang w:val="kk-KZ"/>
        </w:rPr>
        <w:t xml:space="preserve"> технологии</w:t>
      </w:r>
      <w:r w:rsidR="00445FC7" w:rsidRPr="00A94244">
        <w:rPr>
          <w:sz w:val="20"/>
          <w:szCs w:val="20"/>
        </w:rPr>
        <w:t xml:space="preserve"> химии редких элементов</w:t>
      </w:r>
    </w:p>
    <w:p w:rsidR="00445FC7" w:rsidRPr="00A94244" w:rsidRDefault="00445FC7" w:rsidP="00632417">
      <w:pPr>
        <w:tabs>
          <w:tab w:val="left" w:pos="1440"/>
        </w:tabs>
        <w:jc w:val="center"/>
        <w:rPr>
          <w:sz w:val="20"/>
          <w:szCs w:val="20"/>
          <w:lang w:val="kk-KZ"/>
        </w:rPr>
      </w:pPr>
    </w:p>
    <w:p w:rsidR="00445FC7" w:rsidRPr="00A94244" w:rsidRDefault="00445FC7" w:rsidP="00445FC7">
      <w:pPr>
        <w:pStyle w:val="a6"/>
        <w:rPr>
          <w:b w:val="0"/>
          <w:sz w:val="20"/>
          <w:szCs w:val="20"/>
        </w:rPr>
      </w:pPr>
      <w:r w:rsidRPr="00A94244">
        <w:rPr>
          <w:sz w:val="20"/>
          <w:szCs w:val="20"/>
        </w:rPr>
        <w:t xml:space="preserve">                                                                </w:t>
      </w:r>
      <w:r w:rsidR="00A94244">
        <w:rPr>
          <w:sz w:val="20"/>
          <w:szCs w:val="20"/>
        </w:rPr>
        <w:t xml:space="preserve">                               </w:t>
      </w:r>
      <w:r w:rsidRPr="00A94244">
        <w:rPr>
          <w:sz w:val="20"/>
          <w:szCs w:val="20"/>
        </w:rPr>
        <w:t xml:space="preserve">        </w:t>
      </w:r>
      <w:r w:rsidRPr="00A94244">
        <w:rPr>
          <w:b w:val="0"/>
          <w:sz w:val="20"/>
          <w:szCs w:val="20"/>
        </w:rPr>
        <w:t>Утвержден</w:t>
      </w:r>
    </w:p>
    <w:p w:rsidR="00445FC7" w:rsidRPr="00A94244" w:rsidRDefault="00445FC7" w:rsidP="00445FC7">
      <w:pPr>
        <w:pStyle w:val="a6"/>
        <w:rPr>
          <w:b w:val="0"/>
          <w:sz w:val="20"/>
          <w:szCs w:val="20"/>
        </w:rPr>
      </w:pPr>
      <w:r w:rsidRPr="00A94244">
        <w:rPr>
          <w:b w:val="0"/>
          <w:sz w:val="20"/>
          <w:szCs w:val="20"/>
        </w:rPr>
        <w:t xml:space="preserve">                                                                                                        </w:t>
      </w:r>
      <w:r w:rsidR="00A94244">
        <w:rPr>
          <w:b w:val="0"/>
          <w:sz w:val="20"/>
          <w:szCs w:val="20"/>
        </w:rPr>
        <w:t xml:space="preserve">   </w:t>
      </w:r>
      <w:r w:rsidRPr="00A94244">
        <w:rPr>
          <w:b w:val="0"/>
          <w:sz w:val="20"/>
          <w:szCs w:val="20"/>
        </w:rPr>
        <w:t xml:space="preserve">  </w:t>
      </w:r>
      <w:r w:rsidR="00A94244">
        <w:rPr>
          <w:b w:val="0"/>
          <w:sz w:val="20"/>
          <w:szCs w:val="20"/>
        </w:rPr>
        <w:t xml:space="preserve">  </w:t>
      </w:r>
      <w:r w:rsidRPr="00A94244">
        <w:rPr>
          <w:b w:val="0"/>
          <w:sz w:val="20"/>
          <w:szCs w:val="20"/>
        </w:rPr>
        <w:t xml:space="preserve">  </w:t>
      </w:r>
      <w:r w:rsidR="00A94244">
        <w:rPr>
          <w:b w:val="0"/>
          <w:sz w:val="20"/>
          <w:szCs w:val="20"/>
        </w:rPr>
        <w:t xml:space="preserve"> </w:t>
      </w:r>
      <w:r w:rsidRPr="00A94244">
        <w:rPr>
          <w:b w:val="0"/>
          <w:sz w:val="20"/>
          <w:szCs w:val="20"/>
        </w:rPr>
        <w:t xml:space="preserve">  на заседании Ученого совета </w:t>
      </w:r>
    </w:p>
    <w:p w:rsidR="00445FC7" w:rsidRPr="00A94244" w:rsidRDefault="00445FC7" w:rsidP="00445FC7">
      <w:pPr>
        <w:pStyle w:val="a6"/>
        <w:rPr>
          <w:b w:val="0"/>
          <w:sz w:val="20"/>
          <w:szCs w:val="20"/>
        </w:rPr>
      </w:pPr>
      <w:r w:rsidRPr="00A94244">
        <w:rPr>
          <w:b w:val="0"/>
          <w:sz w:val="20"/>
          <w:szCs w:val="20"/>
        </w:rPr>
        <w:t xml:space="preserve">                                                                                                         </w:t>
      </w:r>
      <w:r w:rsidR="00A94244">
        <w:rPr>
          <w:b w:val="0"/>
          <w:sz w:val="20"/>
          <w:szCs w:val="20"/>
        </w:rPr>
        <w:t xml:space="preserve">            </w:t>
      </w:r>
      <w:r w:rsidRPr="00A94244">
        <w:rPr>
          <w:b w:val="0"/>
          <w:sz w:val="20"/>
          <w:szCs w:val="20"/>
        </w:rPr>
        <w:t xml:space="preserve"> </w:t>
      </w:r>
      <w:r w:rsidR="00A94244">
        <w:rPr>
          <w:b w:val="0"/>
          <w:sz w:val="20"/>
          <w:szCs w:val="20"/>
        </w:rPr>
        <w:t xml:space="preserve"> </w:t>
      </w:r>
      <w:r w:rsidRPr="00A94244">
        <w:rPr>
          <w:b w:val="0"/>
          <w:sz w:val="20"/>
          <w:szCs w:val="20"/>
        </w:rPr>
        <w:t xml:space="preserve">  факультета химии и химической                                                                                       </w:t>
      </w:r>
    </w:p>
    <w:p w:rsidR="00445FC7" w:rsidRPr="00A94244" w:rsidRDefault="00445FC7" w:rsidP="00445FC7">
      <w:pPr>
        <w:pStyle w:val="a6"/>
        <w:rPr>
          <w:b w:val="0"/>
          <w:sz w:val="20"/>
          <w:szCs w:val="20"/>
        </w:rPr>
      </w:pPr>
      <w:r w:rsidRPr="00A94244">
        <w:rPr>
          <w:b w:val="0"/>
          <w:sz w:val="20"/>
          <w:szCs w:val="20"/>
        </w:rPr>
        <w:t xml:space="preserve">                                                                      </w:t>
      </w:r>
      <w:r w:rsidR="00A94244">
        <w:rPr>
          <w:b w:val="0"/>
          <w:sz w:val="20"/>
          <w:szCs w:val="20"/>
        </w:rPr>
        <w:t xml:space="preserve">             </w:t>
      </w:r>
      <w:r w:rsidRPr="00A94244">
        <w:rPr>
          <w:b w:val="0"/>
          <w:sz w:val="20"/>
          <w:szCs w:val="20"/>
        </w:rPr>
        <w:t xml:space="preserve">  технологии                                                                               </w:t>
      </w:r>
    </w:p>
    <w:p w:rsidR="00445FC7" w:rsidRPr="00A94244" w:rsidRDefault="00445FC7" w:rsidP="00445FC7">
      <w:pPr>
        <w:pStyle w:val="a6"/>
        <w:rPr>
          <w:b w:val="0"/>
          <w:sz w:val="20"/>
          <w:szCs w:val="20"/>
        </w:rPr>
      </w:pPr>
      <w:r w:rsidRPr="00A94244">
        <w:rPr>
          <w:b w:val="0"/>
          <w:sz w:val="20"/>
          <w:szCs w:val="20"/>
        </w:rPr>
        <w:t xml:space="preserve">                                                                                                       </w:t>
      </w:r>
      <w:r w:rsidR="00A94244">
        <w:rPr>
          <w:b w:val="0"/>
          <w:sz w:val="20"/>
          <w:szCs w:val="20"/>
        </w:rPr>
        <w:t xml:space="preserve">         </w:t>
      </w:r>
      <w:r w:rsidR="00CD4715" w:rsidRPr="00A94244">
        <w:rPr>
          <w:b w:val="0"/>
          <w:sz w:val="20"/>
          <w:szCs w:val="20"/>
        </w:rPr>
        <w:t xml:space="preserve">      протокол №1 от 2</w:t>
      </w:r>
      <w:r w:rsidR="00632417" w:rsidRPr="00632417">
        <w:rPr>
          <w:b w:val="0"/>
          <w:sz w:val="20"/>
          <w:szCs w:val="20"/>
          <w:lang w:val="ru-RU"/>
        </w:rPr>
        <w:t>7</w:t>
      </w:r>
      <w:r w:rsidRPr="00A94244">
        <w:rPr>
          <w:b w:val="0"/>
          <w:sz w:val="20"/>
          <w:szCs w:val="20"/>
        </w:rPr>
        <w:t>.0</w:t>
      </w:r>
      <w:r w:rsidR="00CD4715" w:rsidRPr="00A94244">
        <w:rPr>
          <w:b w:val="0"/>
          <w:sz w:val="20"/>
          <w:szCs w:val="20"/>
        </w:rPr>
        <w:t>8</w:t>
      </w:r>
      <w:r w:rsidRPr="00A94244">
        <w:rPr>
          <w:b w:val="0"/>
          <w:sz w:val="20"/>
          <w:szCs w:val="20"/>
        </w:rPr>
        <w:t>.201</w:t>
      </w:r>
      <w:r w:rsidR="00632417">
        <w:rPr>
          <w:b w:val="0"/>
          <w:sz w:val="20"/>
          <w:szCs w:val="20"/>
          <w:lang w:val="en-US"/>
        </w:rPr>
        <w:t>5</w:t>
      </w:r>
      <w:r w:rsidRPr="00A94244">
        <w:rPr>
          <w:b w:val="0"/>
          <w:sz w:val="20"/>
          <w:szCs w:val="20"/>
        </w:rPr>
        <w:t>г.</w:t>
      </w:r>
    </w:p>
    <w:p w:rsidR="00445FC7" w:rsidRPr="00A94244" w:rsidRDefault="00445FC7" w:rsidP="00445FC7">
      <w:pPr>
        <w:pStyle w:val="a6"/>
        <w:jc w:val="left"/>
        <w:rPr>
          <w:b w:val="0"/>
          <w:sz w:val="20"/>
          <w:szCs w:val="20"/>
        </w:rPr>
      </w:pPr>
      <w:r w:rsidRPr="00A94244">
        <w:rPr>
          <w:b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A94244">
        <w:rPr>
          <w:b w:val="0"/>
          <w:sz w:val="20"/>
          <w:szCs w:val="20"/>
        </w:rPr>
        <w:t xml:space="preserve">        </w:t>
      </w:r>
      <w:r w:rsidRPr="00A94244">
        <w:rPr>
          <w:b w:val="0"/>
          <w:sz w:val="20"/>
          <w:szCs w:val="20"/>
        </w:rPr>
        <w:t xml:space="preserve">  Декан химического факультета</w:t>
      </w:r>
      <w:r w:rsidRPr="00A94244">
        <w:rPr>
          <w:sz w:val="20"/>
          <w:szCs w:val="20"/>
        </w:rPr>
        <w:t xml:space="preserve">                                                        </w:t>
      </w:r>
    </w:p>
    <w:p w:rsidR="00445FC7" w:rsidRPr="00A94244" w:rsidRDefault="00445FC7" w:rsidP="00445FC7">
      <w:pPr>
        <w:tabs>
          <w:tab w:val="left" w:pos="540"/>
        </w:tabs>
        <w:ind w:firstLine="454"/>
        <w:jc w:val="right"/>
        <w:rPr>
          <w:sz w:val="20"/>
          <w:szCs w:val="20"/>
          <w:lang w:val="kk-KZ"/>
        </w:rPr>
      </w:pPr>
      <w:r w:rsidRPr="00A94244">
        <w:rPr>
          <w:sz w:val="20"/>
          <w:szCs w:val="20"/>
          <w:lang w:val="kk-KZ"/>
        </w:rPr>
        <w:t xml:space="preserve">                                                     </w:t>
      </w:r>
      <w:r w:rsidR="00A94244">
        <w:rPr>
          <w:sz w:val="20"/>
          <w:szCs w:val="20"/>
          <w:lang w:val="kk-KZ"/>
        </w:rPr>
        <w:t xml:space="preserve">                             </w:t>
      </w:r>
      <w:r w:rsidRPr="00A94244">
        <w:rPr>
          <w:sz w:val="20"/>
          <w:szCs w:val="20"/>
          <w:lang w:val="kk-KZ"/>
        </w:rPr>
        <w:t xml:space="preserve">     </w:t>
      </w:r>
      <w:r w:rsidR="00A94244">
        <w:rPr>
          <w:sz w:val="20"/>
          <w:szCs w:val="20"/>
          <w:lang w:val="kk-KZ"/>
        </w:rPr>
        <w:t xml:space="preserve">                     </w:t>
      </w:r>
      <w:r w:rsidRPr="00A94244">
        <w:rPr>
          <w:sz w:val="20"/>
          <w:szCs w:val="20"/>
          <w:lang w:val="kk-KZ"/>
        </w:rPr>
        <w:t xml:space="preserve">   </w:t>
      </w:r>
      <w:r w:rsidRPr="00A94244">
        <w:rPr>
          <w:sz w:val="20"/>
          <w:szCs w:val="20"/>
        </w:rPr>
        <w:t xml:space="preserve"> </w:t>
      </w:r>
      <w:r w:rsidR="00CD4715" w:rsidRPr="00A94244">
        <w:rPr>
          <w:sz w:val="20"/>
          <w:szCs w:val="20"/>
        </w:rPr>
        <w:t xml:space="preserve">  </w:t>
      </w:r>
      <w:r w:rsidRPr="00A94244">
        <w:rPr>
          <w:sz w:val="20"/>
          <w:szCs w:val="20"/>
          <w:lang w:val="kk-KZ"/>
        </w:rPr>
        <w:t>проф.Онгарбаев Е.К.</w:t>
      </w:r>
    </w:p>
    <w:p w:rsidR="00445FC7" w:rsidRPr="00A94244" w:rsidRDefault="00445FC7" w:rsidP="00445FC7">
      <w:pPr>
        <w:tabs>
          <w:tab w:val="left" w:pos="540"/>
        </w:tabs>
        <w:ind w:firstLine="454"/>
        <w:jc w:val="center"/>
        <w:rPr>
          <w:sz w:val="20"/>
          <w:szCs w:val="20"/>
          <w:lang w:val="kk-KZ"/>
        </w:rPr>
      </w:pPr>
      <w:r w:rsidRPr="00A94244">
        <w:rPr>
          <w:sz w:val="20"/>
          <w:szCs w:val="20"/>
          <w:lang w:val="kk-KZ"/>
        </w:rPr>
        <w:t xml:space="preserve">                                          </w:t>
      </w:r>
      <w:r w:rsidRPr="00A94244">
        <w:rPr>
          <w:sz w:val="20"/>
          <w:szCs w:val="20"/>
          <w:lang w:val="kk-KZ"/>
        </w:rPr>
        <w:tab/>
      </w:r>
      <w:r w:rsidRPr="00A94244">
        <w:rPr>
          <w:sz w:val="20"/>
          <w:szCs w:val="20"/>
          <w:lang w:val="kk-KZ"/>
        </w:rPr>
        <w:tab/>
      </w:r>
      <w:r w:rsidRPr="00A94244">
        <w:rPr>
          <w:sz w:val="20"/>
          <w:szCs w:val="20"/>
          <w:lang w:val="kk-KZ"/>
        </w:rPr>
        <w:tab/>
      </w:r>
      <w:r w:rsidRPr="00A94244">
        <w:rPr>
          <w:sz w:val="20"/>
          <w:szCs w:val="20"/>
          <w:lang w:val="kk-KZ"/>
        </w:rPr>
        <w:tab/>
      </w:r>
      <w:r w:rsidRPr="00A94244">
        <w:rPr>
          <w:sz w:val="20"/>
          <w:szCs w:val="20"/>
          <w:lang w:val="kk-KZ"/>
        </w:rPr>
        <w:tab/>
      </w:r>
      <w:r w:rsidRPr="00A94244">
        <w:rPr>
          <w:sz w:val="20"/>
          <w:szCs w:val="20"/>
          <w:lang w:val="kk-KZ"/>
        </w:rPr>
        <w:tab/>
      </w:r>
    </w:p>
    <w:p w:rsidR="00445FC7" w:rsidRPr="00A94244" w:rsidRDefault="00445FC7" w:rsidP="00445FC7">
      <w:pPr>
        <w:tabs>
          <w:tab w:val="left" w:pos="540"/>
        </w:tabs>
        <w:ind w:firstLine="454"/>
        <w:jc w:val="center"/>
        <w:rPr>
          <w:sz w:val="20"/>
          <w:szCs w:val="20"/>
          <w:lang w:val="kk-KZ"/>
        </w:rPr>
      </w:pPr>
    </w:p>
    <w:p w:rsidR="00445FC7" w:rsidRPr="00A94244" w:rsidRDefault="00445FC7" w:rsidP="00445FC7">
      <w:pPr>
        <w:tabs>
          <w:tab w:val="left" w:pos="540"/>
        </w:tabs>
        <w:ind w:firstLine="454"/>
        <w:jc w:val="center"/>
        <w:rPr>
          <w:b/>
          <w:sz w:val="20"/>
          <w:szCs w:val="20"/>
        </w:rPr>
      </w:pPr>
      <w:r w:rsidRPr="00A94244">
        <w:rPr>
          <w:b/>
          <w:sz w:val="20"/>
          <w:szCs w:val="20"/>
          <w:lang w:val="kk-KZ"/>
        </w:rPr>
        <w:t>СИЛЛАБУС</w:t>
      </w:r>
    </w:p>
    <w:p w:rsidR="00445FC7" w:rsidRPr="00A94244" w:rsidRDefault="00445FC7" w:rsidP="00445FC7">
      <w:pPr>
        <w:tabs>
          <w:tab w:val="left" w:pos="1440"/>
        </w:tabs>
        <w:rPr>
          <w:b/>
          <w:sz w:val="20"/>
          <w:szCs w:val="20"/>
        </w:rPr>
      </w:pP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jc w:val="center"/>
        <w:rPr>
          <w:b/>
          <w:sz w:val="20"/>
          <w:szCs w:val="20"/>
        </w:rPr>
      </w:pPr>
      <w:r w:rsidRPr="00A94244">
        <w:rPr>
          <w:b/>
          <w:sz w:val="20"/>
          <w:szCs w:val="20"/>
        </w:rPr>
        <w:t>По дисциплине «</w:t>
      </w:r>
      <w:r w:rsidR="00CD4715" w:rsidRPr="00A94244">
        <w:rPr>
          <w:b/>
          <w:sz w:val="20"/>
          <w:szCs w:val="20"/>
          <w:lang w:val="kk-KZ"/>
        </w:rPr>
        <w:t>Актуальные вопросы анализа и переработки</w:t>
      </w:r>
      <w:r w:rsidRPr="00A94244">
        <w:rPr>
          <w:b/>
          <w:sz w:val="20"/>
          <w:szCs w:val="20"/>
        </w:rPr>
        <w:t xml:space="preserve"> минерального сырья»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jc w:val="center"/>
        <w:rPr>
          <w:b/>
          <w:sz w:val="20"/>
          <w:szCs w:val="20"/>
        </w:rPr>
      </w:pPr>
      <w:r w:rsidRPr="00A94244">
        <w:rPr>
          <w:b/>
          <w:sz w:val="20"/>
          <w:szCs w:val="20"/>
        </w:rPr>
        <w:t>Специальность 6</w:t>
      </w:r>
      <w:r w:rsidRPr="00A94244">
        <w:rPr>
          <w:b/>
          <w:sz w:val="20"/>
          <w:szCs w:val="20"/>
          <w:lang w:val="kk-KZ"/>
        </w:rPr>
        <w:t>М</w:t>
      </w:r>
      <w:r w:rsidRPr="00A94244">
        <w:rPr>
          <w:b/>
          <w:sz w:val="20"/>
          <w:szCs w:val="20"/>
        </w:rPr>
        <w:t>0720</w:t>
      </w:r>
      <w:r w:rsidRPr="00A94244">
        <w:rPr>
          <w:b/>
          <w:sz w:val="20"/>
          <w:szCs w:val="20"/>
          <w:lang w:val="kk-KZ"/>
        </w:rPr>
        <w:t>00</w:t>
      </w:r>
      <w:r w:rsidRPr="00A94244">
        <w:rPr>
          <w:b/>
          <w:sz w:val="20"/>
          <w:szCs w:val="20"/>
        </w:rPr>
        <w:t xml:space="preserve"> «Химическая технология неорганических веществ »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jc w:val="center"/>
        <w:rPr>
          <w:b/>
          <w:sz w:val="20"/>
          <w:szCs w:val="20"/>
        </w:rPr>
      </w:pPr>
    </w:p>
    <w:p w:rsidR="00445FC7" w:rsidRPr="00A94244" w:rsidRDefault="00CD4715" w:rsidP="00105F04">
      <w:pPr>
        <w:tabs>
          <w:tab w:val="left" w:pos="1440"/>
        </w:tabs>
        <w:spacing w:line="192" w:lineRule="auto"/>
        <w:ind w:firstLine="454"/>
        <w:jc w:val="center"/>
        <w:rPr>
          <w:sz w:val="20"/>
          <w:szCs w:val="20"/>
        </w:rPr>
      </w:pPr>
      <w:r w:rsidRPr="00A94244">
        <w:rPr>
          <w:sz w:val="20"/>
          <w:szCs w:val="20"/>
          <w:lang w:val="kk-KZ"/>
        </w:rPr>
        <w:t>1</w:t>
      </w:r>
      <w:r w:rsidR="00445FC7" w:rsidRPr="00A94244">
        <w:rPr>
          <w:sz w:val="20"/>
          <w:szCs w:val="20"/>
        </w:rPr>
        <w:t xml:space="preserve"> курс, </w:t>
      </w:r>
      <w:proofErr w:type="spellStart"/>
      <w:r w:rsidR="00445FC7" w:rsidRPr="00A94244">
        <w:rPr>
          <w:sz w:val="20"/>
          <w:szCs w:val="20"/>
        </w:rPr>
        <w:t>р</w:t>
      </w:r>
      <w:proofErr w:type="spellEnd"/>
      <w:r w:rsidR="00445FC7" w:rsidRPr="00A94244">
        <w:rPr>
          <w:sz w:val="20"/>
          <w:szCs w:val="20"/>
        </w:rPr>
        <w:t>,/о, семестр осенний, 3 кредита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jc w:val="center"/>
        <w:rPr>
          <w:sz w:val="20"/>
          <w:szCs w:val="20"/>
        </w:rPr>
      </w:pP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jc w:val="center"/>
        <w:rPr>
          <w:sz w:val="20"/>
          <w:szCs w:val="20"/>
        </w:rPr>
      </w:pP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</w:rPr>
      </w:pPr>
      <w:r w:rsidRPr="00A94244">
        <w:rPr>
          <w:b/>
          <w:sz w:val="20"/>
          <w:szCs w:val="20"/>
        </w:rPr>
        <w:t>Ф.И.О. лектора:</w:t>
      </w:r>
      <w:r w:rsidRPr="00A94244">
        <w:rPr>
          <w:sz w:val="20"/>
          <w:szCs w:val="20"/>
        </w:rPr>
        <w:t xml:space="preserve"> Мусабекова Алтынай </w:t>
      </w:r>
      <w:proofErr w:type="spellStart"/>
      <w:r w:rsidRPr="00A94244">
        <w:rPr>
          <w:sz w:val="20"/>
          <w:szCs w:val="20"/>
        </w:rPr>
        <w:t>Абилькеновна</w:t>
      </w:r>
      <w:proofErr w:type="spellEnd"/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</w:rPr>
      </w:pPr>
      <w:r w:rsidRPr="00A94244">
        <w:rPr>
          <w:sz w:val="20"/>
          <w:szCs w:val="20"/>
        </w:rPr>
        <w:t>Телефон</w:t>
      </w:r>
      <w:r w:rsidRPr="00A94244">
        <w:rPr>
          <w:sz w:val="20"/>
          <w:szCs w:val="20"/>
          <w:lang w:val="kk-KZ"/>
        </w:rPr>
        <w:t xml:space="preserve"> </w:t>
      </w:r>
      <w:r w:rsidRPr="00A94244">
        <w:rPr>
          <w:sz w:val="20"/>
          <w:szCs w:val="20"/>
        </w:rPr>
        <w:t xml:space="preserve"> </w:t>
      </w:r>
      <w:proofErr w:type="spellStart"/>
      <w:r w:rsidRPr="00A94244">
        <w:rPr>
          <w:sz w:val="20"/>
          <w:szCs w:val="20"/>
        </w:rPr>
        <w:t>внут</w:t>
      </w:r>
      <w:proofErr w:type="spellEnd"/>
      <w:r w:rsidRPr="00A94244">
        <w:rPr>
          <w:sz w:val="20"/>
          <w:szCs w:val="20"/>
        </w:rPr>
        <w:t xml:space="preserve">. </w:t>
      </w:r>
      <w:r w:rsidRPr="00A94244">
        <w:rPr>
          <w:sz w:val="20"/>
          <w:szCs w:val="20"/>
          <w:lang w:val="kk-KZ"/>
        </w:rPr>
        <w:t>15</w:t>
      </w:r>
      <w:r w:rsidRPr="00A94244">
        <w:rPr>
          <w:sz w:val="20"/>
          <w:szCs w:val="20"/>
        </w:rPr>
        <w:t xml:space="preserve">- </w:t>
      </w:r>
      <w:r w:rsidRPr="00A94244">
        <w:rPr>
          <w:sz w:val="20"/>
          <w:szCs w:val="20"/>
          <w:lang w:val="kk-KZ"/>
        </w:rPr>
        <w:t>07</w:t>
      </w:r>
      <w:r w:rsidRPr="00A94244">
        <w:rPr>
          <w:sz w:val="20"/>
          <w:szCs w:val="20"/>
        </w:rPr>
        <w:t xml:space="preserve"> 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</w:rPr>
      </w:pPr>
      <w:proofErr w:type="gramStart"/>
      <w:r w:rsidRPr="00A94244">
        <w:rPr>
          <w:sz w:val="20"/>
          <w:szCs w:val="20"/>
          <w:lang w:val="en-US"/>
        </w:rPr>
        <w:t>e</w:t>
      </w:r>
      <w:r w:rsidRPr="00A94244">
        <w:rPr>
          <w:sz w:val="20"/>
          <w:szCs w:val="20"/>
        </w:rPr>
        <w:t>-</w:t>
      </w:r>
      <w:r w:rsidRPr="00A94244">
        <w:rPr>
          <w:sz w:val="20"/>
          <w:szCs w:val="20"/>
          <w:lang w:val="en-US"/>
        </w:rPr>
        <w:t>mail</w:t>
      </w:r>
      <w:proofErr w:type="gramEnd"/>
      <w:r w:rsidRPr="00A94244">
        <w:rPr>
          <w:sz w:val="20"/>
          <w:szCs w:val="20"/>
        </w:rPr>
        <w:t xml:space="preserve">: </w:t>
      </w:r>
      <w:r w:rsidRPr="00A94244">
        <w:rPr>
          <w:sz w:val="20"/>
          <w:szCs w:val="20"/>
          <w:lang w:val="kk-KZ"/>
        </w:rPr>
        <w:t>м</w:t>
      </w:r>
      <w:proofErr w:type="spellStart"/>
      <w:r w:rsidRPr="00A94244">
        <w:rPr>
          <w:sz w:val="20"/>
          <w:szCs w:val="20"/>
          <w:lang w:val="en-US"/>
        </w:rPr>
        <w:t>usabekova</w:t>
      </w:r>
      <w:proofErr w:type="spellEnd"/>
      <w:r w:rsidRPr="00A94244">
        <w:rPr>
          <w:sz w:val="20"/>
          <w:szCs w:val="20"/>
          <w:lang w:val="kk-KZ"/>
        </w:rPr>
        <w:t>1951</w:t>
      </w:r>
      <w:r w:rsidRPr="00A94244">
        <w:rPr>
          <w:sz w:val="20"/>
          <w:szCs w:val="20"/>
        </w:rPr>
        <w:t>@</w:t>
      </w:r>
      <w:r w:rsidRPr="00A94244">
        <w:rPr>
          <w:sz w:val="20"/>
          <w:szCs w:val="20"/>
          <w:lang w:val="en-US"/>
        </w:rPr>
        <w:t>mail</w:t>
      </w:r>
      <w:r w:rsidRPr="00A94244">
        <w:rPr>
          <w:sz w:val="20"/>
          <w:szCs w:val="20"/>
        </w:rPr>
        <w:t>.</w:t>
      </w:r>
      <w:proofErr w:type="spellStart"/>
      <w:r w:rsidRPr="00A94244">
        <w:rPr>
          <w:sz w:val="20"/>
          <w:szCs w:val="20"/>
          <w:lang w:val="en-US"/>
        </w:rPr>
        <w:t>ru</w:t>
      </w:r>
      <w:proofErr w:type="spellEnd"/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  <w:lang w:val="kk-KZ"/>
        </w:rPr>
      </w:pPr>
      <w:proofErr w:type="spellStart"/>
      <w:r w:rsidRPr="00A94244">
        <w:rPr>
          <w:sz w:val="20"/>
          <w:szCs w:val="20"/>
        </w:rPr>
        <w:t>Каб</w:t>
      </w:r>
      <w:proofErr w:type="spellEnd"/>
      <w:r w:rsidRPr="00A94244">
        <w:rPr>
          <w:sz w:val="20"/>
          <w:szCs w:val="20"/>
        </w:rPr>
        <w:t xml:space="preserve">.: </w:t>
      </w:r>
      <w:r w:rsidRPr="00A94244">
        <w:rPr>
          <w:sz w:val="20"/>
          <w:szCs w:val="20"/>
          <w:lang w:val="kk-KZ"/>
        </w:rPr>
        <w:t>109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</w:rPr>
      </w:pPr>
      <w:r w:rsidRPr="00A94244">
        <w:rPr>
          <w:b/>
          <w:sz w:val="20"/>
          <w:szCs w:val="20"/>
        </w:rPr>
        <w:t>Ф.И.О. преподавателя (</w:t>
      </w:r>
      <w:r w:rsidRPr="00A94244">
        <w:rPr>
          <w:b/>
          <w:sz w:val="20"/>
          <w:szCs w:val="20"/>
          <w:lang w:val="kk-KZ"/>
        </w:rPr>
        <w:t>сем</w:t>
      </w:r>
      <w:proofErr w:type="gramStart"/>
      <w:r w:rsidRPr="00A94244">
        <w:rPr>
          <w:b/>
          <w:sz w:val="20"/>
          <w:szCs w:val="20"/>
        </w:rPr>
        <w:t>.з</w:t>
      </w:r>
      <w:proofErr w:type="gramEnd"/>
      <w:r w:rsidRPr="00A94244">
        <w:rPr>
          <w:b/>
          <w:sz w:val="20"/>
          <w:szCs w:val="20"/>
        </w:rPr>
        <w:t>анятия):</w:t>
      </w:r>
      <w:r w:rsidRPr="00A94244">
        <w:rPr>
          <w:sz w:val="20"/>
          <w:szCs w:val="20"/>
        </w:rPr>
        <w:t xml:space="preserve"> 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</w:rPr>
      </w:pPr>
      <w:r w:rsidRPr="00A94244">
        <w:rPr>
          <w:sz w:val="20"/>
          <w:szCs w:val="20"/>
        </w:rPr>
        <w:t xml:space="preserve">Мусабекова Алтынай </w:t>
      </w:r>
      <w:proofErr w:type="spellStart"/>
      <w:r w:rsidRPr="00A94244">
        <w:rPr>
          <w:sz w:val="20"/>
          <w:szCs w:val="20"/>
        </w:rPr>
        <w:t>Абилькеновна</w:t>
      </w:r>
      <w:proofErr w:type="spellEnd"/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  <w:lang w:val="en-US"/>
        </w:rPr>
      </w:pPr>
      <w:r w:rsidRPr="00A94244">
        <w:rPr>
          <w:sz w:val="20"/>
          <w:szCs w:val="20"/>
        </w:rPr>
        <w:t xml:space="preserve">Телефон:  </w:t>
      </w:r>
      <w:proofErr w:type="spellStart"/>
      <w:r w:rsidRPr="00A94244">
        <w:rPr>
          <w:sz w:val="20"/>
          <w:szCs w:val="20"/>
        </w:rPr>
        <w:t>внут</w:t>
      </w:r>
      <w:proofErr w:type="spellEnd"/>
      <w:r w:rsidRPr="00A94244">
        <w:rPr>
          <w:sz w:val="20"/>
          <w:szCs w:val="20"/>
        </w:rPr>
        <w:t xml:space="preserve">. </w:t>
      </w:r>
      <w:r w:rsidRPr="00A94244">
        <w:rPr>
          <w:sz w:val="20"/>
          <w:szCs w:val="20"/>
          <w:lang w:val="kk-KZ"/>
        </w:rPr>
        <w:t>15</w:t>
      </w:r>
      <w:r w:rsidRPr="00A94244">
        <w:rPr>
          <w:sz w:val="20"/>
          <w:szCs w:val="20"/>
          <w:lang w:val="en-US"/>
        </w:rPr>
        <w:t xml:space="preserve">- </w:t>
      </w:r>
      <w:r w:rsidRPr="00A94244">
        <w:rPr>
          <w:sz w:val="20"/>
          <w:szCs w:val="20"/>
          <w:lang w:val="kk-KZ"/>
        </w:rPr>
        <w:t>07</w:t>
      </w:r>
      <w:r w:rsidRPr="00A94244">
        <w:rPr>
          <w:sz w:val="20"/>
          <w:szCs w:val="20"/>
          <w:lang w:val="en-US"/>
        </w:rPr>
        <w:t xml:space="preserve"> 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  <w:lang w:val="en-US"/>
        </w:rPr>
      </w:pPr>
      <w:proofErr w:type="gramStart"/>
      <w:r w:rsidRPr="00A94244">
        <w:rPr>
          <w:sz w:val="20"/>
          <w:szCs w:val="20"/>
          <w:lang w:val="en-US"/>
        </w:rPr>
        <w:t>e-mail</w:t>
      </w:r>
      <w:proofErr w:type="gramEnd"/>
      <w:r w:rsidRPr="00A94244">
        <w:rPr>
          <w:sz w:val="20"/>
          <w:szCs w:val="20"/>
          <w:lang w:val="en-US"/>
        </w:rPr>
        <w:t xml:space="preserve">: </w:t>
      </w:r>
      <w:r w:rsidRPr="00A94244">
        <w:rPr>
          <w:sz w:val="20"/>
          <w:szCs w:val="20"/>
          <w:lang w:val="kk-KZ"/>
        </w:rPr>
        <w:t>м</w:t>
      </w:r>
      <w:proofErr w:type="spellStart"/>
      <w:r w:rsidRPr="00A94244">
        <w:rPr>
          <w:sz w:val="20"/>
          <w:szCs w:val="20"/>
          <w:lang w:val="en-US"/>
        </w:rPr>
        <w:t>usabekova</w:t>
      </w:r>
      <w:proofErr w:type="spellEnd"/>
      <w:r w:rsidRPr="00A94244">
        <w:rPr>
          <w:sz w:val="20"/>
          <w:szCs w:val="20"/>
          <w:lang w:val="kk-KZ"/>
        </w:rPr>
        <w:t>1951</w:t>
      </w:r>
      <w:r w:rsidRPr="00A94244">
        <w:rPr>
          <w:sz w:val="20"/>
          <w:szCs w:val="20"/>
          <w:lang w:val="en-US"/>
        </w:rPr>
        <w:t>@</w:t>
      </w:r>
      <w:proofErr w:type="spellStart"/>
      <w:r w:rsidRPr="00A94244">
        <w:rPr>
          <w:sz w:val="20"/>
          <w:szCs w:val="20"/>
          <w:lang w:val="en-US"/>
        </w:rPr>
        <w:t>mail.ru</w:t>
      </w:r>
      <w:proofErr w:type="spellEnd"/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  <w:lang w:val="kk-KZ"/>
        </w:rPr>
      </w:pPr>
      <w:proofErr w:type="spellStart"/>
      <w:r w:rsidRPr="00A94244">
        <w:rPr>
          <w:sz w:val="20"/>
          <w:szCs w:val="20"/>
        </w:rPr>
        <w:t>Каб</w:t>
      </w:r>
      <w:proofErr w:type="spellEnd"/>
      <w:r w:rsidRPr="00A94244">
        <w:rPr>
          <w:sz w:val="20"/>
          <w:szCs w:val="20"/>
          <w:lang w:val="en-US"/>
        </w:rPr>
        <w:t xml:space="preserve">.: </w:t>
      </w:r>
      <w:r w:rsidRPr="00A94244">
        <w:rPr>
          <w:sz w:val="20"/>
          <w:szCs w:val="20"/>
          <w:lang w:val="kk-KZ"/>
        </w:rPr>
        <w:t>109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</w:rPr>
      </w:pPr>
      <w:proofErr w:type="spellStart"/>
      <w:r w:rsidRPr="00A94244">
        <w:rPr>
          <w:b/>
          <w:sz w:val="20"/>
          <w:szCs w:val="20"/>
        </w:rPr>
        <w:t>Пререквизиты</w:t>
      </w:r>
      <w:proofErr w:type="spellEnd"/>
      <w:r w:rsidRPr="00A94244">
        <w:rPr>
          <w:b/>
          <w:sz w:val="20"/>
          <w:szCs w:val="20"/>
        </w:rPr>
        <w:t>:</w:t>
      </w:r>
      <w:r w:rsidRPr="00A94244">
        <w:rPr>
          <w:sz w:val="20"/>
          <w:szCs w:val="20"/>
        </w:rPr>
        <w:t xml:space="preserve"> </w:t>
      </w:r>
      <w:r w:rsidRPr="00A94244">
        <w:rPr>
          <w:sz w:val="20"/>
          <w:szCs w:val="20"/>
          <w:lang w:val="kk-KZ"/>
        </w:rPr>
        <w:t>о</w:t>
      </w:r>
      <w:proofErr w:type="spellStart"/>
      <w:r w:rsidRPr="00A94244">
        <w:rPr>
          <w:sz w:val="20"/>
          <w:szCs w:val="20"/>
        </w:rPr>
        <w:t>бщая</w:t>
      </w:r>
      <w:proofErr w:type="spellEnd"/>
      <w:r w:rsidRPr="00A94244">
        <w:rPr>
          <w:sz w:val="20"/>
          <w:szCs w:val="20"/>
        </w:rPr>
        <w:t xml:space="preserve"> химическая технология</w:t>
      </w:r>
      <w:proofErr w:type="gramStart"/>
      <w:r w:rsidRPr="00A94244">
        <w:rPr>
          <w:sz w:val="20"/>
          <w:szCs w:val="20"/>
        </w:rPr>
        <w:t xml:space="preserve"> ,</w:t>
      </w:r>
      <w:proofErr w:type="gramEnd"/>
      <w:r w:rsidRPr="00A94244">
        <w:rPr>
          <w:sz w:val="20"/>
          <w:szCs w:val="20"/>
        </w:rPr>
        <w:t xml:space="preserve"> </w:t>
      </w:r>
      <w:proofErr w:type="spellStart"/>
      <w:r w:rsidRPr="00A94244">
        <w:rPr>
          <w:sz w:val="20"/>
          <w:szCs w:val="20"/>
        </w:rPr>
        <w:t>минерально</w:t>
      </w:r>
      <w:proofErr w:type="spellEnd"/>
      <w:r w:rsidRPr="00A94244">
        <w:rPr>
          <w:sz w:val="20"/>
          <w:szCs w:val="20"/>
          <w:lang w:val="kk-KZ"/>
        </w:rPr>
        <w:t xml:space="preserve">е </w:t>
      </w:r>
      <w:r w:rsidRPr="00A94244">
        <w:rPr>
          <w:sz w:val="20"/>
          <w:szCs w:val="20"/>
        </w:rPr>
        <w:t xml:space="preserve">сырье Казахстана, актуальные проблемы переработки </w:t>
      </w:r>
      <w:proofErr w:type="spellStart"/>
      <w:r w:rsidRPr="00A94244">
        <w:rPr>
          <w:sz w:val="20"/>
          <w:szCs w:val="20"/>
        </w:rPr>
        <w:t>редкометального</w:t>
      </w:r>
      <w:proofErr w:type="spellEnd"/>
      <w:r w:rsidRPr="00A94244">
        <w:rPr>
          <w:sz w:val="20"/>
          <w:szCs w:val="20"/>
        </w:rPr>
        <w:t xml:space="preserve"> сырья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</w:rPr>
      </w:pPr>
      <w:proofErr w:type="spellStart"/>
      <w:r w:rsidRPr="00A94244">
        <w:rPr>
          <w:b/>
          <w:sz w:val="20"/>
          <w:szCs w:val="20"/>
        </w:rPr>
        <w:t>Постреквезиты</w:t>
      </w:r>
      <w:proofErr w:type="spellEnd"/>
      <w:r w:rsidRPr="00A94244">
        <w:rPr>
          <w:b/>
          <w:sz w:val="20"/>
          <w:szCs w:val="20"/>
        </w:rPr>
        <w:t>:</w:t>
      </w:r>
      <w:r w:rsidRPr="00A94244">
        <w:rPr>
          <w:sz w:val="20"/>
          <w:szCs w:val="20"/>
        </w:rPr>
        <w:t xml:space="preserve">   </w:t>
      </w:r>
    </w:p>
    <w:p w:rsidR="00445FC7" w:rsidRPr="00A94244" w:rsidRDefault="00445FC7" w:rsidP="00105F04">
      <w:pPr>
        <w:tabs>
          <w:tab w:val="left" w:pos="1440"/>
        </w:tabs>
        <w:spacing w:line="192" w:lineRule="auto"/>
        <w:ind w:firstLine="454"/>
        <w:rPr>
          <w:sz w:val="20"/>
          <w:szCs w:val="20"/>
        </w:rPr>
      </w:pPr>
      <w:r w:rsidRPr="00A94244">
        <w:rPr>
          <w:b/>
          <w:sz w:val="20"/>
          <w:szCs w:val="20"/>
        </w:rPr>
        <w:t>Цели и задачи курса:</w:t>
      </w:r>
      <w:r w:rsidRPr="00A94244">
        <w:rPr>
          <w:b/>
          <w:sz w:val="20"/>
          <w:szCs w:val="20"/>
          <w:lang w:val="kk-KZ"/>
        </w:rPr>
        <w:t xml:space="preserve"> </w:t>
      </w:r>
      <w:r w:rsidRPr="00A94244">
        <w:rPr>
          <w:sz w:val="20"/>
          <w:szCs w:val="20"/>
        </w:rPr>
        <w:t xml:space="preserve">изучение магистрантами </w:t>
      </w:r>
      <w:r w:rsidR="00CD4715" w:rsidRPr="00A94244">
        <w:rPr>
          <w:sz w:val="20"/>
          <w:szCs w:val="20"/>
          <w:lang w:val="kk-KZ"/>
        </w:rPr>
        <w:t>актуальных</w:t>
      </w:r>
      <w:r w:rsidR="00CD4715" w:rsidRPr="00A94244">
        <w:rPr>
          <w:sz w:val="20"/>
          <w:szCs w:val="20"/>
        </w:rPr>
        <w:t xml:space="preserve"> </w:t>
      </w:r>
      <w:r w:rsidR="00CD4715" w:rsidRPr="00A94244">
        <w:rPr>
          <w:sz w:val="20"/>
          <w:szCs w:val="20"/>
          <w:lang w:val="kk-KZ"/>
        </w:rPr>
        <w:t>вопросов и переработки</w:t>
      </w:r>
      <w:r w:rsidRPr="00A94244">
        <w:rPr>
          <w:sz w:val="20"/>
          <w:szCs w:val="20"/>
        </w:rPr>
        <w:t xml:space="preserve"> минерального сырья,  принципов, методов технологических схем очистки и утилизации отходов предприятий химико-металлургического комплекса. </w:t>
      </w:r>
    </w:p>
    <w:p w:rsidR="00105F04" w:rsidRPr="00A94244" w:rsidRDefault="00782ADC" w:rsidP="00A94244">
      <w:pPr>
        <w:tabs>
          <w:tab w:val="left" w:pos="1440"/>
        </w:tabs>
        <w:spacing w:line="192" w:lineRule="auto"/>
        <w:ind w:firstLine="454"/>
        <w:rPr>
          <w:b/>
          <w:noProof/>
          <w:color w:val="000000"/>
          <w:spacing w:val="-1"/>
          <w:sz w:val="20"/>
          <w:szCs w:val="20"/>
          <w:lang w:val="kk-KZ"/>
        </w:rPr>
      </w:pPr>
      <w:r w:rsidRPr="00A94244">
        <w:rPr>
          <w:b/>
          <w:noProof/>
          <w:color w:val="000000"/>
          <w:spacing w:val="-1"/>
          <w:sz w:val="20"/>
          <w:szCs w:val="20"/>
          <w:lang w:val="kk-KZ"/>
        </w:rPr>
        <w:t xml:space="preserve">            </w:t>
      </w:r>
    </w:p>
    <w:p w:rsidR="00782ADC" w:rsidRPr="00A94244" w:rsidRDefault="00782ADC" w:rsidP="00105F04">
      <w:pPr>
        <w:tabs>
          <w:tab w:val="left" w:pos="1440"/>
        </w:tabs>
        <w:spacing w:line="192" w:lineRule="auto"/>
        <w:ind w:firstLine="454"/>
        <w:rPr>
          <w:b/>
          <w:sz w:val="20"/>
          <w:szCs w:val="20"/>
          <w:lang w:val="kk-KZ"/>
        </w:rPr>
      </w:pPr>
      <w:r w:rsidRPr="009E27FE">
        <w:rPr>
          <w:b/>
          <w:noProof/>
          <w:color w:val="000000"/>
          <w:spacing w:val="-1"/>
          <w:lang w:val="kk-KZ"/>
        </w:rPr>
        <w:t xml:space="preserve">   </w:t>
      </w:r>
      <w:r w:rsidR="00B708FF" w:rsidRPr="00A94244">
        <w:rPr>
          <w:b/>
          <w:sz w:val="20"/>
          <w:szCs w:val="20"/>
        </w:rPr>
        <w:t xml:space="preserve">Структура курса: </w:t>
      </w:r>
    </w:p>
    <w:p w:rsidR="00B708FF" w:rsidRPr="00A94244" w:rsidRDefault="00B708FF" w:rsidP="00B708FF">
      <w:pPr>
        <w:tabs>
          <w:tab w:val="left" w:pos="1440"/>
        </w:tabs>
        <w:ind w:firstLine="454"/>
        <w:rPr>
          <w:b/>
          <w:sz w:val="20"/>
          <w:szCs w:val="20"/>
          <w:lang w:val="kk-KZ"/>
        </w:rPr>
      </w:pPr>
    </w:p>
    <w:tbl>
      <w:tblPr>
        <w:tblStyle w:val="a9"/>
        <w:tblW w:w="9610" w:type="dxa"/>
        <w:tblLayout w:type="fixed"/>
        <w:tblLook w:val="0000"/>
      </w:tblPr>
      <w:tblGrid>
        <w:gridCol w:w="675"/>
        <w:gridCol w:w="6842"/>
        <w:gridCol w:w="1258"/>
        <w:gridCol w:w="835"/>
      </w:tblGrid>
      <w:tr w:rsidR="00782ADC" w:rsidRPr="00A94244" w:rsidTr="00105F04">
        <w:trPr>
          <w:trHeight w:hRule="exact" w:val="394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4244">
              <w:rPr>
                <w:b/>
                <w:noProof/>
                <w:color w:val="000000"/>
                <w:spacing w:val="3"/>
                <w:sz w:val="20"/>
                <w:szCs w:val="20"/>
              </w:rPr>
              <w:t>№</w:t>
            </w:r>
          </w:p>
        </w:tc>
        <w:tc>
          <w:tcPr>
            <w:tcW w:w="6842" w:type="dxa"/>
          </w:tcPr>
          <w:p w:rsidR="00782ADC" w:rsidRPr="00A94244" w:rsidRDefault="00B708FF" w:rsidP="00105F04">
            <w:pPr>
              <w:shd w:val="clear" w:color="auto" w:fill="FFFFFF"/>
              <w:ind w:left="10"/>
              <w:rPr>
                <w:b/>
                <w:sz w:val="20"/>
                <w:szCs w:val="20"/>
                <w:lang w:val="kk-KZ"/>
              </w:rPr>
            </w:pPr>
            <w:r w:rsidRPr="00A94244">
              <w:rPr>
                <w:b/>
                <w:noProof/>
                <w:color w:val="000000"/>
                <w:spacing w:val="-3"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1258" w:type="dxa"/>
          </w:tcPr>
          <w:p w:rsidR="00782ADC" w:rsidRPr="00A94244" w:rsidRDefault="00B708FF" w:rsidP="00105F04">
            <w:pPr>
              <w:shd w:val="clear" w:color="auto" w:fill="FFFFFF"/>
              <w:ind w:right="413"/>
              <w:rPr>
                <w:b/>
                <w:sz w:val="20"/>
                <w:szCs w:val="20"/>
                <w:lang w:val="kk-KZ"/>
              </w:rPr>
            </w:pPr>
            <w:r w:rsidRPr="00A94244">
              <w:rPr>
                <w:b/>
                <w:noProof/>
                <w:color w:val="000000"/>
                <w:sz w:val="20"/>
                <w:szCs w:val="20"/>
                <w:lang w:val="kk-KZ"/>
              </w:rPr>
              <w:t>Часы</w:t>
            </w:r>
          </w:p>
        </w:tc>
        <w:tc>
          <w:tcPr>
            <w:tcW w:w="835" w:type="dxa"/>
          </w:tcPr>
          <w:p w:rsidR="00782ADC" w:rsidRPr="00A94244" w:rsidRDefault="00B708FF" w:rsidP="00105F04">
            <w:pPr>
              <w:shd w:val="clear" w:color="auto" w:fill="FFFFFF"/>
              <w:rPr>
                <w:b/>
                <w:sz w:val="20"/>
                <w:szCs w:val="20"/>
                <w:lang w:val="kk-KZ"/>
              </w:rPr>
            </w:pPr>
            <w:r w:rsidRPr="00A94244">
              <w:rPr>
                <w:b/>
                <w:noProof/>
                <w:color w:val="000000"/>
                <w:spacing w:val="-7"/>
                <w:sz w:val="20"/>
                <w:szCs w:val="20"/>
                <w:lang w:val="kk-KZ"/>
              </w:rPr>
              <w:t>неделя</w:t>
            </w:r>
          </w:p>
        </w:tc>
      </w:tr>
      <w:tr w:rsidR="00782ADC" w:rsidRPr="00A94244" w:rsidTr="00105F04">
        <w:trPr>
          <w:trHeight w:hRule="exact" w:val="390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842" w:type="dxa"/>
          </w:tcPr>
          <w:p w:rsidR="00782ADC" w:rsidRPr="00A94244" w:rsidRDefault="00C073DF" w:rsidP="00105F04">
            <w:pPr>
              <w:shd w:val="clear" w:color="auto" w:fill="FFFFFF"/>
              <w:ind w:left="10"/>
              <w:rPr>
                <w:noProof/>
                <w:color w:val="000000"/>
                <w:spacing w:val="-1"/>
                <w:sz w:val="20"/>
                <w:szCs w:val="20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</w:rPr>
              <w:t xml:space="preserve">Модуль I – 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Принципы переработки минерального сырья</w:t>
            </w:r>
          </w:p>
          <w:p w:rsidR="00782ADC" w:rsidRPr="00A94244" w:rsidRDefault="00782ADC" w:rsidP="00105F04">
            <w:pPr>
              <w:shd w:val="clear" w:color="auto" w:fill="FFFFFF"/>
              <w:ind w:left="10"/>
              <w:rPr>
                <w:noProof/>
                <w:color w:val="000000"/>
                <w:spacing w:val="-1"/>
                <w:sz w:val="20"/>
                <w:szCs w:val="20"/>
              </w:rPr>
            </w:pPr>
          </w:p>
          <w:p w:rsidR="00782ADC" w:rsidRPr="00A94244" w:rsidRDefault="00782ADC" w:rsidP="00105F04">
            <w:pPr>
              <w:shd w:val="clear" w:color="auto" w:fill="FFFFFF"/>
              <w:ind w:left="10"/>
              <w:rPr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ind w:left="394"/>
              <w:rPr>
                <w:noProof/>
                <w:color w:val="000000"/>
                <w:spacing w:val="-1"/>
                <w:sz w:val="20"/>
                <w:szCs w:val="20"/>
              </w:rPr>
            </w:pPr>
          </w:p>
          <w:p w:rsidR="00782ADC" w:rsidRPr="00A94244" w:rsidRDefault="00782ADC" w:rsidP="00105F04">
            <w:pPr>
              <w:shd w:val="clear" w:color="auto" w:fill="FFFFFF"/>
              <w:ind w:left="394"/>
              <w:rPr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ind w:left="120"/>
              <w:rPr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782ADC" w:rsidRPr="00A94244" w:rsidTr="00A94244">
        <w:trPr>
          <w:trHeight w:hRule="exact" w:val="457"/>
        </w:trPr>
        <w:tc>
          <w:tcPr>
            <w:tcW w:w="675" w:type="dxa"/>
          </w:tcPr>
          <w:p w:rsidR="00A94244" w:rsidRDefault="00A94244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A9424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6842" w:type="dxa"/>
          </w:tcPr>
          <w:p w:rsidR="00782ADC" w:rsidRPr="00A94244" w:rsidRDefault="00B708FF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Современное состояние переработки полезных ископаемых Казахстана.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E87880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Комплексная переработка Джезказганской свинцовой пыли</w:t>
            </w: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  <w:p w:rsidR="00E87880" w:rsidRPr="00A94244" w:rsidRDefault="00E87880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</w:tr>
      <w:tr w:rsidR="00782ADC" w:rsidRPr="00A94244" w:rsidTr="00A94244">
        <w:trPr>
          <w:trHeight w:hRule="exact" w:val="718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6842" w:type="dxa"/>
          </w:tcPr>
          <w:p w:rsidR="00782ADC" w:rsidRPr="00A94244" w:rsidRDefault="00E87880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Основные проблемы флотационного обогащения полезных ископаемых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</w:rPr>
              <w:t xml:space="preserve">: </w:t>
            </w:r>
            <w:r w:rsidR="00E87880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Потери</w:t>
            </w:r>
            <w:r w:rsidR="00B708F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полезных компонентов при флотационоом обогащении полезных ископаемых</w:t>
            </w: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</w:tr>
      <w:tr w:rsidR="00782ADC" w:rsidRPr="00A94244" w:rsidTr="00A94244">
        <w:trPr>
          <w:trHeight w:hRule="exact" w:val="1268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6842" w:type="dxa"/>
          </w:tcPr>
          <w:p w:rsidR="00E87880" w:rsidRPr="00A94244" w:rsidRDefault="00445FC7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Месторождения</w:t>
            </w:r>
            <w:r w:rsidR="00E87880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редкометального сырья в Казахстане. Общие осн</w:t>
            </w:r>
            <w:r w:rsidR="00B708F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овы исследования редкометального сырья</w:t>
            </w:r>
            <w:r w:rsidR="00E87880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: спектральный анализ</w:t>
            </w:r>
            <w:r w:rsidR="00B708F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; </w:t>
            </w:r>
            <w:r w:rsidR="00E87880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количественный анализ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E87880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Методы разложения редкометального сырья, операции </w:t>
            </w:r>
            <w:r w:rsidR="001E2908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выбора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метода</w:t>
            </w:r>
            <w:r w:rsidR="001E2908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разложения, плавления и обработки щелочью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.</w:t>
            </w: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3</w:t>
            </w:r>
          </w:p>
        </w:tc>
      </w:tr>
      <w:tr w:rsidR="00782ADC" w:rsidRPr="00A94244" w:rsidTr="00105F04">
        <w:trPr>
          <w:trHeight w:hRule="exact" w:val="576"/>
        </w:trPr>
        <w:tc>
          <w:tcPr>
            <w:tcW w:w="675" w:type="dxa"/>
          </w:tcPr>
          <w:p w:rsidR="00782ADC" w:rsidRPr="00A94244" w:rsidRDefault="00782ADC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4</w:t>
            </w:r>
          </w:p>
        </w:tc>
        <w:tc>
          <w:tcPr>
            <w:tcW w:w="6842" w:type="dxa"/>
          </w:tcPr>
          <w:p w:rsidR="00782ADC" w:rsidRPr="00A94244" w:rsidRDefault="001E2908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Технологические особенности редких металлов и их соединений.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1E2908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Объем производства</w:t>
            </w:r>
            <w:r w:rsidR="006A01A5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редкометальной продукции.</w:t>
            </w: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4</w:t>
            </w:r>
          </w:p>
        </w:tc>
      </w:tr>
      <w:tr w:rsidR="00782ADC" w:rsidRPr="00A94244" w:rsidTr="00A94244">
        <w:trPr>
          <w:trHeight w:hRule="exact" w:val="968"/>
        </w:trPr>
        <w:tc>
          <w:tcPr>
            <w:tcW w:w="675" w:type="dxa"/>
          </w:tcPr>
          <w:p w:rsidR="00A94244" w:rsidRDefault="00A94244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A94244" w:rsidRDefault="00A94244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A9424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5</w:t>
            </w:r>
          </w:p>
        </w:tc>
        <w:tc>
          <w:tcPr>
            <w:tcW w:w="6842" w:type="dxa"/>
          </w:tcPr>
          <w:p w:rsidR="001E2908" w:rsidRPr="00A94244" w:rsidRDefault="001E2908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Современные технологии переработки ренийсодержащего минерального сырья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1E2908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Технологические схемы получения рения из Джезказганских руд; источники потери рения; методы уменьшения потерь.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5</w:t>
            </w:r>
          </w:p>
        </w:tc>
      </w:tr>
      <w:tr w:rsidR="00782ADC" w:rsidRPr="00A94244" w:rsidTr="00A94244">
        <w:trPr>
          <w:trHeight w:hRule="exact" w:val="699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A94244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   </w:t>
            </w:r>
            <w:r w:rsidR="00782AD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6</w:t>
            </w:r>
          </w:p>
        </w:tc>
        <w:tc>
          <w:tcPr>
            <w:tcW w:w="6842" w:type="dxa"/>
          </w:tcPr>
          <w:p w:rsidR="00782ADC" w:rsidRPr="00A94244" w:rsidRDefault="00445FC7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Рений при обогащении Джезказганских руд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Потери рения в отходах в процессе флотационного обогащения  медных руд.</w:t>
            </w: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6</w:t>
            </w:r>
          </w:p>
        </w:tc>
      </w:tr>
      <w:tr w:rsidR="00782ADC" w:rsidRPr="00A94244" w:rsidTr="00A94244">
        <w:trPr>
          <w:trHeight w:hRule="exact" w:val="577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7</w:t>
            </w: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6842" w:type="dxa"/>
          </w:tcPr>
          <w:p w:rsidR="00782ADC" w:rsidRPr="00A94244" w:rsidRDefault="00BE7DD6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Извлечение рения из шламов медеплавильного производства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Пути повышения извлечения рения</w:t>
            </w:r>
          </w:p>
          <w:p w:rsidR="00782ADC" w:rsidRPr="00A94244" w:rsidRDefault="00782ADC" w:rsidP="00105F04">
            <w:pPr>
              <w:shd w:val="clear" w:color="auto" w:fill="FFFFFF"/>
              <w:ind w:left="245" w:right="2150" w:firstLine="845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tabs>
                <w:tab w:val="left" w:pos="7920"/>
              </w:tabs>
              <w:ind w:left="1085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-</w:t>
            </w:r>
          </w:p>
          <w:p w:rsidR="00782ADC" w:rsidRPr="00A94244" w:rsidRDefault="00782ADC" w:rsidP="00105F04">
            <w:pPr>
              <w:shd w:val="clear" w:color="auto" w:fill="FFFFFF"/>
              <w:ind w:right="14" w:hanging="5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7</w:t>
            </w:r>
          </w:p>
        </w:tc>
      </w:tr>
      <w:tr w:rsidR="00782ADC" w:rsidRPr="00A94244" w:rsidTr="00A94244">
        <w:trPr>
          <w:trHeight w:hRule="exact" w:val="712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8</w:t>
            </w:r>
          </w:p>
        </w:tc>
        <w:tc>
          <w:tcPr>
            <w:tcW w:w="6842" w:type="dxa"/>
          </w:tcPr>
          <w:p w:rsidR="00B708FF" w:rsidRPr="00A94244" w:rsidRDefault="00B708FF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Современные технологии в переработке молибденсодержащего редкометального сырья</w:t>
            </w:r>
          </w:p>
          <w:p w:rsidR="00782ADC" w:rsidRPr="00A94244" w:rsidRDefault="00782ADC" w:rsidP="00105F04">
            <w:pPr>
              <w:shd w:val="clear" w:color="auto" w:fill="FFFFFF"/>
              <w:tabs>
                <w:tab w:val="left" w:pos="6419"/>
              </w:tabs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B708F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Методы безотходной переработки молибдена</w:t>
            </w:r>
          </w:p>
          <w:p w:rsidR="00782ADC" w:rsidRPr="00A94244" w:rsidRDefault="00782ADC" w:rsidP="00105F04">
            <w:pPr>
              <w:shd w:val="clear" w:color="auto" w:fill="FFFFFF"/>
              <w:ind w:left="245" w:right="2160" w:firstLine="845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8</w:t>
            </w:r>
          </w:p>
        </w:tc>
      </w:tr>
      <w:tr w:rsidR="00782ADC" w:rsidRPr="00A94244" w:rsidTr="00A94244">
        <w:trPr>
          <w:trHeight w:hRule="exact" w:val="693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9</w:t>
            </w:r>
          </w:p>
        </w:tc>
        <w:tc>
          <w:tcPr>
            <w:tcW w:w="6842" w:type="dxa"/>
          </w:tcPr>
          <w:p w:rsidR="00BE7DD6" w:rsidRPr="00A94244" w:rsidRDefault="00BE7DD6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Получение 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молибдена из медно-молибденовых и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медных, сульфидно-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окисленных и окисленных руд.</w:t>
            </w:r>
          </w:p>
          <w:p w:rsidR="00782ADC" w:rsidRPr="00A94244" w:rsidRDefault="00782ADC" w:rsidP="00105F04">
            <w:pPr>
              <w:shd w:val="clear" w:color="auto" w:fill="FFFFFF"/>
              <w:tabs>
                <w:tab w:val="left" w:leader="underscore" w:pos="994"/>
                <w:tab w:val="left" w:leader="underscore" w:pos="9490"/>
              </w:tabs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B95A3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Получение металлического молибдена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9</w:t>
            </w:r>
          </w:p>
        </w:tc>
      </w:tr>
      <w:tr w:rsidR="00782ADC" w:rsidRPr="00A94244" w:rsidTr="00A94244">
        <w:trPr>
          <w:trHeight w:hRule="exact" w:val="575"/>
        </w:trPr>
        <w:tc>
          <w:tcPr>
            <w:tcW w:w="675" w:type="dxa"/>
          </w:tcPr>
          <w:p w:rsidR="00782ADC" w:rsidRPr="00A94244" w:rsidRDefault="00782ADC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10</w:t>
            </w:r>
          </w:p>
        </w:tc>
        <w:tc>
          <w:tcPr>
            <w:tcW w:w="6842" w:type="dxa"/>
          </w:tcPr>
          <w:p w:rsidR="00B95A3F" w:rsidRPr="00A94244" w:rsidRDefault="00B95A3F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Современные технологии переработки вольфрамсодержащего сырья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B95A3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Методы безотходной переработки вольфрама</w:t>
            </w: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10</w:t>
            </w:r>
          </w:p>
        </w:tc>
      </w:tr>
      <w:tr w:rsidR="00782ADC" w:rsidRPr="00A94244" w:rsidTr="00A94244">
        <w:trPr>
          <w:trHeight w:hRule="exact" w:val="711"/>
        </w:trPr>
        <w:tc>
          <w:tcPr>
            <w:tcW w:w="675" w:type="dxa"/>
          </w:tcPr>
          <w:p w:rsidR="00A94244" w:rsidRDefault="00A94244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A94244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  </w:t>
            </w:r>
            <w:r w:rsidR="00782AD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11</w:t>
            </w:r>
          </w:p>
        </w:tc>
        <w:tc>
          <w:tcPr>
            <w:tcW w:w="6842" w:type="dxa"/>
          </w:tcPr>
          <w:p w:rsidR="00B95A3F" w:rsidRPr="00A94244" w:rsidRDefault="00B95A3F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Экстракционный и ионообменый методы очистки и по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л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учения вольфрамовых соединений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C073D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Получение металлического вольфрама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.</w:t>
            </w: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11</w:t>
            </w:r>
          </w:p>
        </w:tc>
      </w:tr>
      <w:tr w:rsidR="00782ADC" w:rsidRPr="00A94244" w:rsidTr="00A94244">
        <w:trPr>
          <w:trHeight w:hRule="exact" w:val="721"/>
        </w:trPr>
        <w:tc>
          <w:tcPr>
            <w:tcW w:w="675" w:type="dxa"/>
          </w:tcPr>
          <w:p w:rsidR="00A94244" w:rsidRDefault="00A94244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A94244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  </w:t>
            </w:r>
            <w:r w:rsidR="00782AD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12</w:t>
            </w:r>
          </w:p>
        </w:tc>
        <w:tc>
          <w:tcPr>
            <w:tcW w:w="6842" w:type="dxa"/>
          </w:tcPr>
          <w:p w:rsidR="00B95A3F" w:rsidRPr="00A94244" w:rsidRDefault="00B95A3F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Методы обогащения ванадиевых руд. Извлечение ванадия из титано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</w:rPr>
              <w:t>-магнетитовых руд и ванадиевых шлаков.</w:t>
            </w: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C073D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Получение металлического ванадия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.</w:t>
            </w: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12</w:t>
            </w:r>
          </w:p>
        </w:tc>
      </w:tr>
      <w:tr w:rsidR="00782ADC" w:rsidRPr="00A94244" w:rsidTr="00A94244">
        <w:trPr>
          <w:trHeight w:hRule="exact" w:val="831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A94244" w:rsidP="00A9424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   </w:t>
            </w:r>
            <w:r w:rsidR="00782AD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13</w:t>
            </w:r>
          </w:p>
        </w:tc>
        <w:tc>
          <w:tcPr>
            <w:tcW w:w="6842" w:type="dxa"/>
          </w:tcPr>
          <w:p w:rsidR="00782ADC" w:rsidRPr="00A94244" w:rsidRDefault="00B95A3F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Возможности развития редкометального производства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Казахстана.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B95A3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Комплексная переработка техногенных производственных продуктов и отходов редкометального производства.</w:t>
            </w: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13</w:t>
            </w:r>
          </w:p>
        </w:tc>
      </w:tr>
      <w:tr w:rsidR="00782ADC" w:rsidRPr="00A94244" w:rsidTr="00A94244">
        <w:trPr>
          <w:trHeight w:hRule="exact" w:val="998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ind w:right="106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ind w:right="106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A94244" w:rsidP="00105F04">
            <w:pPr>
              <w:shd w:val="clear" w:color="auto" w:fill="FFFFFF"/>
              <w:ind w:right="106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  </w:t>
            </w:r>
            <w:r w:rsidR="00782AD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14</w:t>
            </w:r>
          </w:p>
        </w:tc>
        <w:tc>
          <w:tcPr>
            <w:tcW w:w="6842" w:type="dxa"/>
          </w:tcPr>
          <w:p w:rsidR="00782ADC" w:rsidRPr="00A94244" w:rsidRDefault="00B95A3F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Актуальные проблемы в технологий переработки минерального сырья Казахстана</w:t>
            </w: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: </w:t>
            </w:r>
            <w:r w:rsidR="00445FC7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Цели и задачи развития</w:t>
            </w:r>
            <w:r w:rsidR="00FA587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технологических процессов (пути</w:t>
            </w:r>
            <w:r w:rsidR="00B95A3F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безотходной и малоотходной  переработки)</w:t>
            </w: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14</w:t>
            </w:r>
          </w:p>
        </w:tc>
      </w:tr>
      <w:tr w:rsidR="00782ADC" w:rsidRPr="00A94244" w:rsidTr="00A94244">
        <w:trPr>
          <w:trHeight w:hRule="exact" w:val="1268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ind w:right="106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ind w:right="106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A94244" w:rsidP="00A9424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  </w:t>
            </w:r>
            <w:r w:rsidR="00782AD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15</w:t>
            </w:r>
          </w:p>
        </w:tc>
        <w:tc>
          <w:tcPr>
            <w:tcW w:w="6842" w:type="dxa"/>
          </w:tcPr>
          <w:p w:rsidR="00782ADC" w:rsidRPr="00A94244" w:rsidRDefault="00FA587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Вклад ученых Казахстана в развитие технологии переработки минерального сырья, безотходной и малоотходной технологий.</w:t>
            </w:r>
            <w:r w:rsidR="00782AD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.</w:t>
            </w:r>
          </w:p>
          <w:p w:rsidR="00FA587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b/>
                <w:i/>
                <w:noProof/>
                <w:color w:val="000000"/>
                <w:spacing w:val="-1"/>
                <w:sz w:val="20"/>
                <w:szCs w:val="20"/>
                <w:lang w:val="kk-KZ"/>
              </w:rPr>
              <w:t>Семинар</w:t>
            </w: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:</w:t>
            </w:r>
            <w:r w:rsidR="00FA587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Достижения ученых кафедры аналитической, коллоидной химии и технологии редких элементов в сфере анализа минерального сырья</w:t>
            </w:r>
          </w:p>
          <w:p w:rsidR="00782ADC" w:rsidRPr="00A94244" w:rsidRDefault="00782ADC" w:rsidP="00105F04">
            <w:pPr>
              <w:shd w:val="clear" w:color="auto" w:fill="FFFFFF"/>
              <w:tabs>
                <w:tab w:val="left" w:pos="7910"/>
              </w:tabs>
              <w:ind w:left="1176"/>
              <w:rPr>
                <w:sz w:val="20"/>
                <w:szCs w:val="20"/>
              </w:rPr>
            </w:pPr>
            <w:r w:rsidRPr="00A94244">
              <w:rPr>
                <w:noProof/>
                <w:color w:val="000000"/>
                <w:sz w:val="20"/>
                <w:szCs w:val="20"/>
              </w:rPr>
              <w:t>30+30</w:t>
            </w: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15</w:t>
            </w:r>
          </w:p>
        </w:tc>
      </w:tr>
      <w:tr w:rsidR="00782ADC" w:rsidRPr="00A94244" w:rsidTr="00105F04">
        <w:trPr>
          <w:trHeight w:hRule="exact" w:val="421"/>
        </w:trPr>
        <w:tc>
          <w:tcPr>
            <w:tcW w:w="675" w:type="dxa"/>
          </w:tcPr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6842" w:type="dxa"/>
          </w:tcPr>
          <w:p w:rsidR="00782ADC" w:rsidRPr="00A94244" w:rsidRDefault="00FA587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5"/>
                <w:sz w:val="20"/>
                <w:szCs w:val="20"/>
                <w:lang w:val="kk-KZ"/>
              </w:rPr>
              <w:t>Всего</w:t>
            </w:r>
            <w:r w:rsidR="00782ADC" w:rsidRPr="00A94244">
              <w:rPr>
                <w:noProof/>
                <w:color w:val="000000"/>
                <w:spacing w:val="5"/>
                <w:sz w:val="20"/>
                <w:szCs w:val="20"/>
              </w:rPr>
              <w:t>:</w:t>
            </w:r>
          </w:p>
        </w:tc>
        <w:tc>
          <w:tcPr>
            <w:tcW w:w="1258" w:type="dxa"/>
          </w:tcPr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15+15</w:t>
            </w:r>
          </w:p>
        </w:tc>
        <w:tc>
          <w:tcPr>
            <w:tcW w:w="835" w:type="dxa"/>
          </w:tcPr>
          <w:p w:rsidR="00782ADC" w:rsidRPr="00A94244" w:rsidRDefault="00782ADC" w:rsidP="00105F04">
            <w:pPr>
              <w:shd w:val="clear" w:color="auto" w:fill="FFFFFF"/>
              <w:ind w:right="106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</w:tr>
    </w:tbl>
    <w:p w:rsidR="00105F04" w:rsidRPr="00A94244" w:rsidRDefault="00105F04" w:rsidP="00A94244">
      <w:pPr>
        <w:shd w:val="clear" w:color="auto" w:fill="FFFFFF"/>
        <w:spacing w:line="16" w:lineRule="atLeast"/>
        <w:rPr>
          <w:b/>
          <w:noProof/>
          <w:color w:val="000000"/>
          <w:sz w:val="20"/>
          <w:szCs w:val="20"/>
          <w:lang w:val="kk-KZ"/>
        </w:rPr>
      </w:pPr>
    </w:p>
    <w:p w:rsidR="00782ADC" w:rsidRPr="00A94244" w:rsidRDefault="00782ADC" w:rsidP="00A94244">
      <w:pPr>
        <w:shd w:val="clear" w:color="auto" w:fill="FFFFFF"/>
        <w:spacing w:line="16" w:lineRule="atLeast"/>
        <w:ind w:left="235"/>
        <w:rPr>
          <w:noProof/>
          <w:color w:val="000000"/>
          <w:spacing w:val="-1"/>
          <w:sz w:val="20"/>
          <w:szCs w:val="20"/>
          <w:lang w:val="kk-KZ"/>
        </w:rPr>
      </w:pPr>
      <w:r w:rsidRPr="00A94244">
        <w:rPr>
          <w:b/>
          <w:noProof/>
          <w:color w:val="000000"/>
          <w:sz w:val="20"/>
          <w:szCs w:val="20"/>
          <w:lang w:val="kk-KZ"/>
        </w:rPr>
        <w:t>2.</w:t>
      </w:r>
      <w:r w:rsidRPr="00A94244">
        <w:rPr>
          <w:b/>
          <w:noProof/>
          <w:color w:val="000000"/>
          <w:sz w:val="20"/>
          <w:szCs w:val="20"/>
        </w:rPr>
        <w:t>2</w:t>
      </w:r>
      <w:r w:rsidRPr="00A94244">
        <w:rPr>
          <w:b/>
          <w:noProof/>
          <w:color w:val="000000"/>
          <w:sz w:val="20"/>
          <w:szCs w:val="20"/>
          <w:lang w:val="kk-KZ"/>
        </w:rPr>
        <w:t>.</w:t>
      </w:r>
      <w:r w:rsidRPr="00A94244">
        <w:rPr>
          <w:b/>
          <w:noProof/>
          <w:color w:val="000000"/>
          <w:sz w:val="20"/>
          <w:szCs w:val="20"/>
        </w:rPr>
        <w:t xml:space="preserve"> </w:t>
      </w:r>
      <w:r w:rsidR="00FA587C" w:rsidRPr="00A94244">
        <w:rPr>
          <w:b/>
          <w:bCs/>
          <w:noProof/>
          <w:color w:val="000000"/>
          <w:sz w:val="20"/>
          <w:szCs w:val="20"/>
          <w:lang w:val="kk-KZ"/>
        </w:rPr>
        <w:t>Темы СРМ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5443"/>
        <w:gridCol w:w="1373"/>
        <w:gridCol w:w="1843"/>
      </w:tblGrid>
      <w:tr w:rsidR="00782ADC" w:rsidRPr="00A94244" w:rsidTr="00105F04">
        <w:trPr>
          <w:trHeight w:hRule="exact" w:val="37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782ADC" w:rsidP="00105F04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№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BE7DD6" w:rsidP="00105F04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содержание тем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BE7DD6" w:rsidP="00105F04">
            <w:pPr>
              <w:shd w:val="clear" w:color="auto" w:fill="FFFFFF"/>
              <w:ind w:right="47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782ADC" w:rsidP="00105F04">
            <w:pPr>
              <w:shd w:val="clear" w:color="auto" w:fill="FFFFFF"/>
              <w:ind w:left="19" w:right="50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782ADC" w:rsidRPr="00A94244" w:rsidTr="00A94244">
        <w:trPr>
          <w:trHeight w:hRule="exact" w:val="5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782ADC" w:rsidP="00105F04">
            <w:pPr>
              <w:shd w:val="clear" w:color="auto" w:fill="FFFFFF"/>
              <w:ind w:left="3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908" w:rsidRPr="00A94244" w:rsidRDefault="001E2908" w:rsidP="00105F04">
            <w:pPr>
              <w:shd w:val="clear" w:color="auto" w:fill="FFFFFF"/>
              <w:ind w:firstLine="10"/>
              <w:jc w:val="both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Анализ технологических схем </w:t>
            </w:r>
            <w:r w:rsidR="00FA587C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переработки </w:t>
            </w:r>
            <w:r w:rsidR="007B6564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рений, молибден, вольфрам, ванадий содержащего минерального </w:t>
            </w:r>
            <w:r w:rsidR="006A01A5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сырья </w:t>
            </w:r>
          </w:p>
          <w:p w:rsidR="00782ADC" w:rsidRPr="00A94244" w:rsidRDefault="00782ADC" w:rsidP="00105F04">
            <w:pPr>
              <w:shd w:val="clear" w:color="auto" w:fill="FFFFFF"/>
              <w:ind w:firstLine="10"/>
              <w:jc w:val="both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782ADC" w:rsidP="00105F04">
            <w:pPr>
              <w:shd w:val="clear" w:color="auto" w:fill="FFFFFF"/>
              <w:ind w:left="398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1-8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782ADC" w:rsidP="00105F04">
            <w:pPr>
              <w:shd w:val="clear" w:color="auto" w:fill="FFFFFF"/>
              <w:ind w:left="5" w:right="14" w:firstLine="5"/>
              <w:jc w:val="both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Конспект, </w:t>
            </w:r>
            <w:r w:rsidR="001E2908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устно</w:t>
            </w:r>
          </w:p>
        </w:tc>
      </w:tr>
      <w:tr w:rsidR="00782ADC" w:rsidRPr="00A94244" w:rsidTr="00105F04">
        <w:trPr>
          <w:trHeight w:hRule="exact" w:val="60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782ADC" w:rsidP="00105F04">
            <w:pPr>
              <w:shd w:val="clear" w:color="auto" w:fill="FFFFFF"/>
              <w:ind w:left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908" w:rsidRPr="00A94244" w:rsidRDefault="00445FC7" w:rsidP="00105F04">
            <w:pPr>
              <w:shd w:val="clear" w:color="auto" w:fill="FFFFFF"/>
              <w:ind w:right="10"/>
              <w:jc w:val="both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Современные</w:t>
            </w:r>
            <w:r w:rsidR="001E2908"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 электрохимические методы определения редких элементов (Re, Mo, W, V)</w:t>
            </w:r>
          </w:p>
          <w:p w:rsidR="001E2908" w:rsidRPr="00A94244" w:rsidRDefault="001E2908" w:rsidP="00105F04">
            <w:pPr>
              <w:shd w:val="clear" w:color="auto" w:fill="FFFFFF"/>
              <w:ind w:right="10"/>
              <w:jc w:val="both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  <w:p w:rsidR="00782ADC" w:rsidRPr="00A94244" w:rsidRDefault="00782ADC" w:rsidP="00105F04">
            <w:pPr>
              <w:shd w:val="clear" w:color="auto" w:fill="FFFFFF"/>
              <w:ind w:right="10"/>
              <w:jc w:val="both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782ADC" w:rsidP="00105F04">
            <w:pPr>
              <w:shd w:val="clear" w:color="auto" w:fill="FFFFFF"/>
              <w:ind w:left="365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9-15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A94244" w:rsidRDefault="001E2908" w:rsidP="00105F04">
            <w:pPr>
              <w:shd w:val="clear" w:color="auto" w:fill="FFFFFF"/>
              <w:ind w:right="19"/>
              <w:jc w:val="both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A9424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Конспект, устно</w:t>
            </w:r>
          </w:p>
        </w:tc>
      </w:tr>
    </w:tbl>
    <w:p w:rsidR="00A94244" w:rsidRDefault="00A94244" w:rsidP="00A94244">
      <w:pPr>
        <w:shd w:val="clear" w:color="auto" w:fill="FFFFFF"/>
        <w:rPr>
          <w:b/>
          <w:noProof/>
          <w:color w:val="000000"/>
          <w:spacing w:val="-1"/>
          <w:sz w:val="20"/>
          <w:szCs w:val="20"/>
          <w:lang w:val="kk-KZ"/>
        </w:rPr>
      </w:pPr>
    </w:p>
    <w:p w:rsidR="00B708FF" w:rsidRPr="00105F04" w:rsidRDefault="00B708FF" w:rsidP="00A94244">
      <w:pPr>
        <w:shd w:val="clear" w:color="auto" w:fill="FFFFFF"/>
        <w:rPr>
          <w:b/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b/>
          <w:noProof/>
          <w:color w:val="000000"/>
          <w:spacing w:val="-1"/>
          <w:sz w:val="20"/>
          <w:szCs w:val="20"/>
          <w:lang w:val="kk-KZ"/>
        </w:rPr>
        <w:t>Учебно-методическое обеспечение дисциплины</w:t>
      </w:r>
    </w:p>
    <w:p w:rsidR="00A94244" w:rsidRDefault="00A94244" w:rsidP="00A94244">
      <w:pPr>
        <w:shd w:val="clear" w:color="auto" w:fill="FFFFFF"/>
        <w:ind w:left="101"/>
        <w:rPr>
          <w:b/>
          <w:noProof/>
          <w:color w:val="000000"/>
          <w:spacing w:val="-1"/>
          <w:sz w:val="20"/>
          <w:szCs w:val="20"/>
          <w:lang w:val="kk-KZ"/>
        </w:rPr>
      </w:pPr>
    </w:p>
    <w:p w:rsidR="00B708FF" w:rsidRPr="00105F04" w:rsidRDefault="00B708FF" w:rsidP="00A94244">
      <w:pPr>
        <w:shd w:val="clear" w:color="auto" w:fill="FFFFFF"/>
        <w:ind w:left="101"/>
        <w:rPr>
          <w:b/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b/>
          <w:noProof/>
          <w:color w:val="000000"/>
          <w:spacing w:val="-1"/>
          <w:sz w:val="20"/>
          <w:szCs w:val="20"/>
          <w:lang w:val="kk-KZ"/>
        </w:rPr>
        <w:t>Список рекомендуемых литератур</w:t>
      </w:r>
    </w:p>
    <w:p w:rsidR="00B708FF" w:rsidRPr="00105F04" w:rsidRDefault="00B708FF" w:rsidP="00B708FF">
      <w:pPr>
        <w:shd w:val="clear" w:color="auto" w:fill="FFFFFF"/>
        <w:spacing w:line="350" w:lineRule="exact"/>
        <w:ind w:right="293"/>
        <w:jc w:val="center"/>
        <w:rPr>
          <w:b/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b/>
          <w:noProof/>
          <w:color w:val="000000"/>
          <w:spacing w:val="-1"/>
          <w:sz w:val="20"/>
          <w:szCs w:val="20"/>
          <w:lang w:val="kk-KZ"/>
        </w:rPr>
        <w:t>Основная:</w:t>
      </w:r>
    </w:p>
    <w:p w:rsidR="00B708FF" w:rsidRPr="00105F04" w:rsidRDefault="00B708FF" w:rsidP="00B708FF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82" w:line="226" w:lineRule="exact"/>
        <w:ind w:left="19"/>
        <w:rPr>
          <w:noProof/>
          <w:color w:val="000000"/>
          <w:spacing w:val="-1"/>
          <w:sz w:val="20"/>
          <w:szCs w:val="20"/>
          <w:lang w:val="kk-KZ"/>
        </w:rPr>
      </w:pPr>
    </w:p>
    <w:p w:rsidR="00B708FF" w:rsidRPr="00105F04" w:rsidRDefault="00B708FF" w:rsidP="00B708FF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82" w:line="226" w:lineRule="exact"/>
        <w:ind w:left="19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Сонгина О. А. Сирек металдар Алматы, Қазак университеті, 2005</w:t>
      </w:r>
    </w:p>
    <w:p w:rsidR="00B708FF" w:rsidRPr="00105F04" w:rsidRDefault="00B708FF" w:rsidP="00B708FF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82" w:line="226" w:lineRule="exact"/>
        <w:ind w:left="19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Шарипова Н.С., Мұсабекова А.А. Сирек элементтердің минералдары мен кендерін талдау, Алматы, Қазақ университеті 2010</w:t>
      </w:r>
    </w:p>
    <w:p w:rsidR="00B708FF" w:rsidRPr="00105F04" w:rsidRDefault="00B708FF" w:rsidP="00B708FF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26" w:lineRule="exact"/>
        <w:ind w:left="384" w:hanging="365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Химия редких и рассеяных элементов. Под. ред. И.А. Большакова. Т. 1,2, 3. Изд. «Высшая школа»,</w:t>
      </w:r>
      <w:r w:rsidRPr="00105F04">
        <w:rPr>
          <w:noProof/>
          <w:color w:val="000000"/>
          <w:spacing w:val="-1"/>
          <w:sz w:val="20"/>
          <w:szCs w:val="20"/>
          <w:lang w:val="kk-KZ"/>
        </w:rPr>
        <w:br/>
        <w:t>1965, 1969, 1976.</w:t>
      </w:r>
    </w:p>
    <w:p w:rsidR="00B708FF" w:rsidRPr="00105F04" w:rsidRDefault="00B708FF" w:rsidP="00B708FF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26" w:lineRule="exact"/>
        <w:ind w:left="384" w:hanging="365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Серебренников Ю.В. Химия редкоземельных элементов. Изд. Томского университета, т. 1,2. 1959,</w:t>
      </w:r>
      <w:r w:rsidRPr="00105F04">
        <w:rPr>
          <w:noProof/>
          <w:color w:val="000000"/>
          <w:spacing w:val="-1"/>
          <w:sz w:val="20"/>
          <w:szCs w:val="20"/>
          <w:lang w:val="kk-KZ"/>
        </w:rPr>
        <w:br/>
        <w:t>1969.</w:t>
      </w:r>
    </w:p>
    <w:p w:rsidR="00B708FF" w:rsidRPr="00105F04" w:rsidRDefault="00B708FF" w:rsidP="00B708FF">
      <w:pPr>
        <w:shd w:val="clear" w:color="auto" w:fill="FFFFFF"/>
        <w:tabs>
          <w:tab w:val="left" w:pos="442"/>
        </w:tabs>
        <w:spacing w:before="10" w:line="226" w:lineRule="exact"/>
        <w:ind w:left="384" w:hanging="370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4.</w:t>
      </w:r>
      <w:r w:rsidRPr="00105F04">
        <w:rPr>
          <w:noProof/>
          <w:color w:val="000000"/>
          <w:spacing w:val="-1"/>
          <w:sz w:val="20"/>
          <w:szCs w:val="20"/>
          <w:lang w:val="kk-KZ"/>
        </w:rPr>
        <w:tab/>
        <w:t>Бусев А.И., Типцова В.Г., Иванов В.М. Практическое руководство по аналитической, химии редких</w:t>
      </w:r>
      <w:r w:rsidRPr="00105F04">
        <w:rPr>
          <w:noProof/>
          <w:color w:val="000000"/>
          <w:spacing w:val="-1"/>
          <w:sz w:val="20"/>
          <w:szCs w:val="20"/>
          <w:lang w:val="kk-KZ"/>
        </w:rPr>
        <w:br/>
        <w:t>элементов. М., Химия, 1966.</w:t>
      </w:r>
    </w:p>
    <w:p w:rsidR="00B708FF" w:rsidRPr="00105F04" w:rsidRDefault="00B708FF" w:rsidP="00B708FF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426" w:hanging="426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Шарипова Н.С. Сирек элементтердің сапалық анализі. Алматы. «Қазақ уневерситеті»,                                     1999.</w:t>
      </w:r>
    </w:p>
    <w:p w:rsidR="00B708FF" w:rsidRPr="00105F04" w:rsidRDefault="00B708FF" w:rsidP="00B708FF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426" w:hanging="407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Анализ минерапьного сырья. Под. ред. Ю.Н.Книпович, Ю.В.Морачевского,    Госхимиздат, 1959.</w:t>
      </w:r>
    </w:p>
    <w:p w:rsidR="00A94244" w:rsidRDefault="00A94244" w:rsidP="00B708FF">
      <w:pPr>
        <w:shd w:val="clear" w:color="auto" w:fill="FFFFFF"/>
        <w:spacing w:before="245"/>
        <w:ind w:left="43"/>
        <w:jc w:val="center"/>
        <w:rPr>
          <w:b/>
          <w:noProof/>
          <w:color w:val="000000"/>
          <w:spacing w:val="-1"/>
          <w:sz w:val="20"/>
          <w:szCs w:val="20"/>
          <w:lang w:val="kk-KZ"/>
        </w:rPr>
      </w:pPr>
    </w:p>
    <w:p w:rsidR="00B708FF" w:rsidRPr="00105F04" w:rsidRDefault="00B708FF" w:rsidP="00B708FF">
      <w:pPr>
        <w:shd w:val="clear" w:color="auto" w:fill="FFFFFF"/>
        <w:spacing w:before="245"/>
        <w:ind w:left="43"/>
        <w:jc w:val="center"/>
        <w:rPr>
          <w:b/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b/>
          <w:noProof/>
          <w:color w:val="000000"/>
          <w:spacing w:val="-1"/>
          <w:sz w:val="20"/>
          <w:szCs w:val="20"/>
          <w:lang w:val="kk-KZ"/>
        </w:rPr>
        <w:lastRenderedPageBreak/>
        <w:t>Дополнительная:</w:t>
      </w:r>
    </w:p>
    <w:p w:rsidR="00B708FF" w:rsidRPr="00105F04" w:rsidRDefault="00B708FF" w:rsidP="00B708FF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16" w:line="230" w:lineRule="exact"/>
        <w:ind w:left="426" w:hanging="426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Гиллебранд В.Ф. и др. Практическое руководство по неорганическому анализу. Госхимиздат, 1967.</w:t>
      </w:r>
    </w:p>
    <w:p w:rsidR="00B708FF" w:rsidRPr="00105F04" w:rsidRDefault="00B708FF" w:rsidP="00B708FF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30" w:lineRule="exact"/>
        <w:ind w:left="426" w:hanging="426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Лайтинен Г.А., Харрис В.Е. Химический анализ. Изд. 2-е перераб., «Химия», М., 1968.</w:t>
      </w:r>
    </w:p>
    <w:p w:rsidR="00B708FF" w:rsidRPr="00105F04" w:rsidRDefault="00B708FF" w:rsidP="00B708FF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30" w:lineRule="exact"/>
        <w:ind w:left="426" w:hanging="426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Шеллер З.Р., Поуэлл. А.Р. Аализ минералов и руд редких элеметов, Госгеолтехиздат, 1962.</w:t>
      </w:r>
    </w:p>
    <w:p w:rsidR="00B708FF" w:rsidRPr="00105F04" w:rsidRDefault="00B708FF" w:rsidP="00B708FF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30" w:lineRule="exact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Доерфель К. Статистика в аналитической химии. «Мир», 1969.</w:t>
      </w:r>
    </w:p>
    <w:p w:rsidR="00B708FF" w:rsidRPr="00105F04" w:rsidRDefault="00B708FF" w:rsidP="00B708FF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230" w:lineRule="exact"/>
        <w:ind w:left="426" w:hanging="426"/>
        <w:rPr>
          <w:noProof/>
          <w:color w:val="000000"/>
          <w:spacing w:val="-1"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Чарыков А.К. Математическая обработка результатов химического анализа. Л: Химия, 1984.</w:t>
      </w:r>
    </w:p>
    <w:p w:rsidR="00B708FF" w:rsidRPr="00105F04" w:rsidRDefault="00B708FF" w:rsidP="00B708FF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230" w:lineRule="exact"/>
        <w:ind w:left="426" w:hanging="421"/>
        <w:rPr>
          <w:noProof/>
          <w:sz w:val="20"/>
          <w:szCs w:val="20"/>
          <w:lang w:val="kk-KZ"/>
        </w:rPr>
      </w:pPr>
      <w:r w:rsidRPr="00105F04">
        <w:rPr>
          <w:noProof/>
          <w:color w:val="000000"/>
          <w:spacing w:val="-1"/>
          <w:sz w:val="20"/>
          <w:szCs w:val="20"/>
          <w:lang w:val="kk-KZ"/>
        </w:rPr>
        <w:t>Дорохова Е.Н., Прохороав Г.В. Аналитическая химия. Физико-химические методы. М.: ВШ, 1991.</w:t>
      </w:r>
    </w:p>
    <w:p w:rsidR="00B708FF" w:rsidRPr="00B708FF" w:rsidRDefault="00B708FF" w:rsidP="00B708F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30" w:lineRule="exact"/>
        <w:ind w:left="426"/>
        <w:rPr>
          <w:noProof/>
          <w:lang w:val="kk-KZ"/>
        </w:rPr>
      </w:pPr>
    </w:p>
    <w:tbl>
      <w:tblPr>
        <w:tblpPr w:leftFromText="180" w:rightFromText="180" w:vertAnchor="text" w:horzAnchor="margin" w:tblpXSpec="right" w:tblpY="50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93"/>
        <w:gridCol w:w="1260"/>
        <w:gridCol w:w="1800"/>
        <w:gridCol w:w="1440"/>
      </w:tblGrid>
      <w:tr w:rsidR="00A36B9F" w:rsidRPr="00105F04" w:rsidTr="0029505E"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№</w:t>
            </w:r>
          </w:p>
        </w:tc>
        <w:tc>
          <w:tcPr>
            <w:tcW w:w="4293" w:type="dxa"/>
            <w:vAlign w:val="center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Виды работ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Балл саны</w:t>
            </w:r>
          </w:p>
        </w:tc>
      </w:tr>
      <w:tr w:rsidR="00A36B9F" w:rsidRPr="00105F04" w:rsidTr="0029505E"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1.</w:t>
            </w:r>
          </w:p>
        </w:tc>
        <w:tc>
          <w:tcPr>
            <w:tcW w:w="4293" w:type="dxa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Контольная работа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16</w:t>
            </w:r>
          </w:p>
        </w:tc>
      </w:tr>
      <w:tr w:rsidR="00A36B9F" w:rsidRPr="00105F04" w:rsidTr="0029505E"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2.</w:t>
            </w:r>
          </w:p>
        </w:tc>
        <w:tc>
          <w:tcPr>
            <w:tcW w:w="4293" w:type="dxa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СРМ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49</w:t>
            </w:r>
          </w:p>
        </w:tc>
      </w:tr>
      <w:tr w:rsidR="00A36B9F" w:rsidRPr="00105F04" w:rsidTr="0029505E"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3.</w:t>
            </w:r>
          </w:p>
        </w:tc>
        <w:tc>
          <w:tcPr>
            <w:tcW w:w="4293" w:type="dxa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35</w:t>
            </w:r>
          </w:p>
        </w:tc>
      </w:tr>
      <w:tr w:rsidR="00A36B9F" w:rsidRPr="00105F04" w:rsidTr="0029505E">
        <w:trPr>
          <w:trHeight w:val="179"/>
        </w:trPr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93" w:type="dxa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  <w:lang w:val="kk-KZ"/>
              </w:rPr>
              <w:t>Всего</w:t>
            </w:r>
            <w:r w:rsidR="00A36B9F" w:rsidRPr="00105F04">
              <w:rPr>
                <w:sz w:val="20"/>
                <w:szCs w:val="20"/>
                <w:lang w:val="kk-KZ"/>
              </w:rPr>
              <w:t>:</w:t>
            </w:r>
            <w:r w:rsidR="00A36B9F" w:rsidRPr="00105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100</w:t>
            </w:r>
          </w:p>
        </w:tc>
      </w:tr>
      <w:tr w:rsidR="00A36B9F" w:rsidRPr="00105F04" w:rsidTr="0029505E">
        <w:trPr>
          <w:trHeight w:val="179"/>
        </w:trPr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</w:p>
        </w:tc>
        <w:tc>
          <w:tcPr>
            <w:tcW w:w="4293" w:type="dxa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 xml:space="preserve">Midterm 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A36B9F" w:rsidRPr="00A94244" w:rsidRDefault="00BE7DD6" w:rsidP="00A36B9F">
      <w:pPr>
        <w:pStyle w:val="a5"/>
        <w:rPr>
          <w:bCs/>
          <w:noProof/>
          <w:sz w:val="22"/>
          <w:lang w:val="kk-KZ"/>
        </w:rPr>
      </w:pPr>
      <w:r w:rsidRPr="00A94244">
        <w:rPr>
          <w:bCs/>
          <w:noProof/>
          <w:sz w:val="22"/>
          <w:lang w:val="kk-KZ"/>
        </w:rPr>
        <w:t>РК</w:t>
      </w:r>
      <w:r w:rsidR="00A36B9F" w:rsidRPr="00A94244">
        <w:rPr>
          <w:bCs/>
          <w:noProof/>
          <w:sz w:val="22"/>
          <w:lang w:val="kk-KZ"/>
        </w:rPr>
        <w:t xml:space="preserve"> 1</w:t>
      </w:r>
    </w:p>
    <w:p w:rsidR="00A36B9F" w:rsidRPr="00105F04" w:rsidRDefault="00A36B9F" w:rsidP="00A36B9F">
      <w:pPr>
        <w:pStyle w:val="a5"/>
        <w:rPr>
          <w:lang w:val="en-US"/>
        </w:rPr>
      </w:pPr>
    </w:p>
    <w:tbl>
      <w:tblPr>
        <w:tblpPr w:leftFromText="180" w:rightFromText="180" w:vertAnchor="text" w:horzAnchor="margin" w:tblpXSpec="right" w:tblpY="50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93"/>
        <w:gridCol w:w="1260"/>
        <w:gridCol w:w="1800"/>
        <w:gridCol w:w="1440"/>
      </w:tblGrid>
      <w:tr w:rsidR="00A36B9F" w:rsidRPr="00105F04" w:rsidTr="0029505E"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№</w:t>
            </w:r>
          </w:p>
        </w:tc>
        <w:tc>
          <w:tcPr>
            <w:tcW w:w="4293" w:type="dxa"/>
            <w:vAlign w:val="center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Виды работ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Балл саны</w:t>
            </w:r>
          </w:p>
        </w:tc>
      </w:tr>
      <w:tr w:rsidR="00A36B9F" w:rsidRPr="00105F04" w:rsidTr="0029505E"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1.</w:t>
            </w:r>
          </w:p>
        </w:tc>
        <w:tc>
          <w:tcPr>
            <w:tcW w:w="4293" w:type="dxa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Контрольная работа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12</w:t>
            </w:r>
          </w:p>
        </w:tc>
      </w:tr>
      <w:tr w:rsidR="00A36B9F" w:rsidRPr="00105F04" w:rsidTr="0029505E"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2.</w:t>
            </w:r>
          </w:p>
        </w:tc>
        <w:tc>
          <w:tcPr>
            <w:tcW w:w="4293" w:type="dxa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СРМ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48</w:t>
            </w:r>
          </w:p>
        </w:tc>
      </w:tr>
      <w:tr w:rsidR="00A36B9F" w:rsidRPr="00105F04" w:rsidTr="0029505E"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3.</w:t>
            </w:r>
          </w:p>
        </w:tc>
        <w:tc>
          <w:tcPr>
            <w:tcW w:w="4293" w:type="dxa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40</w:t>
            </w:r>
          </w:p>
        </w:tc>
      </w:tr>
      <w:tr w:rsidR="00A36B9F" w:rsidRPr="00105F04" w:rsidTr="0029505E">
        <w:trPr>
          <w:trHeight w:val="179"/>
        </w:trPr>
        <w:tc>
          <w:tcPr>
            <w:tcW w:w="675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93" w:type="dxa"/>
          </w:tcPr>
          <w:p w:rsidR="00A36B9F" w:rsidRPr="00105F04" w:rsidRDefault="00BE7DD6" w:rsidP="0029505E">
            <w:pPr>
              <w:pStyle w:val="a5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  <w:lang w:val="kk-KZ"/>
              </w:rPr>
              <w:t>Всего</w:t>
            </w:r>
            <w:r w:rsidR="00A36B9F" w:rsidRPr="00105F04">
              <w:rPr>
                <w:sz w:val="20"/>
                <w:szCs w:val="20"/>
                <w:lang w:val="kk-KZ"/>
              </w:rPr>
              <w:t>:</w:t>
            </w:r>
            <w:r w:rsidR="00A36B9F" w:rsidRPr="00105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9F" w:rsidRPr="00105F04" w:rsidRDefault="00A36B9F" w:rsidP="0029505E">
            <w:pPr>
              <w:pStyle w:val="a5"/>
              <w:rPr>
                <w:sz w:val="20"/>
                <w:szCs w:val="20"/>
                <w:lang w:val="kk-KZ"/>
              </w:rPr>
            </w:pPr>
            <w:r w:rsidRPr="00105F04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A36B9F" w:rsidRPr="00A94244" w:rsidRDefault="00BE7DD6" w:rsidP="00A36B9F">
      <w:pPr>
        <w:pStyle w:val="a5"/>
        <w:rPr>
          <w:sz w:val="22"/>
          <w:szCs w:val="20"/>
          <w:lang w:val="kk-KZ"/>
        </w:rPr>
      </w:pPr>
      <w:r w:rsidRPr="00A94244">
        <w:rPr>
          <w:sz w:val="22"/>
          <w:szCs w:val="20"/>
          <w:lang w:val="kk-KZ"/>
        </w:rPr>
        <w:t>РК</w:t>
      </w:r>
      <w:r w:rsidR="00A36B9F" w:rsidRPr="00A94244">
        <w:rPr>
          <w:sz w:val="22"/>
          <w:szCs w:val="20"/>
          <w:lang w:val="kk-KZ"/>
        </w:rPr>
        <w:t xml:space="preserve"> 2</w:t>
      </w:r>
    </w:p>
    <w:p w:rsidR="00782ADC" w:rsidRPr="00105F04" w:rsidRDefault="00BE7DD6" w:rsidP="00105F04">
      <w:pPr>
        <w:shd w:val="clear" w:color="auto" w:fill="FFFFFF"/>
        <w:spacing w:before="792"/>
        <w:rPr>
          <w:b/>
          <w:noProof/>
          <w:color w:val="000000"/>
          <w:spacing w:val="-1"/>
          <w:lang w:val="kk-KZ"/>
        </w:rPr>
      </w:pPr>
      <w:r w:rsidRPr="00105F04">
        <w:rPr>
          <w:b/>
          <w:noProof/>
          <w:color w:val="000000"/>
          <w:spacing w:val="-1"/>
          <w:lang w:val="kk-KZ"/>
        </w:rPr>
        <w:t>2.5  Расписание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590"/>
        <w:gridCol w:w="510"/>
        <w:gridCol w:w="601"/>
        <w:gridCol w:w="567"/>
        <w:gridCol w:w="567"/>
        <w:gridCol w:w="567"/>
        <w:gridCol w:w="507"/>
        <w:gridCol w:w="480"/>
        <w:gridCol w:w="572"/>
        <w:gridCol w:w="567"/>
        <w:gridCol w:w="567"/>
        <w:gridCol w:w="425"/>
        <w:gridCol w:w="567"/>
        <w:gridCol w:w="567"/>
        <w:gridCol w:w="567"/>
      </w:tblGrid>
      <w:tr w:rsidR="00782ADC" w:rsidRPr="00105F04" w:rsidTr="007E5DC0">
        <w:trPr>
          <w:trHeight w:hRule="exact" w:val="39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BE7DD6" w:rsidP="005D617B">
            <w:pPr>
              <w:shd w:val="clear" w:color="auto" w:fill="FFFFFF"/>
              <w:spacing w:line="230" w:lineRule="exact"/>
              <w:ind w:left="24" w:hanging="14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35" w:lineRule="exact"/>
              <w:ind w:left="14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tabs>
                <w:tab w:val="left" w:pos="385"/>
                <w:tab w:val="left" w:pos="487"/>
              </w:tabs>
              <w:spacing w:line="235" w:lineRule="exact"/>
              <w:ind w:left="14" w:right="102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35" w:lineRule="exact"/>
              <w:ind w:left="14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35" w:lineRule="exact"/>
              <w:ind w:left="14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35" w:lineRule="exact"/>
              <w:ind w:left="14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35" w:lineRule="exact"/>
              <w:ind w:left="14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15</w:t>
            </w:r>
          </w:p>
        </w:tc>
      </w:tr>
      <w:tr w:rsidR="00782ADC" w:rsidRPr="00105F04" w:rsidTr="007E5DC0">
        <w:trPr>
          <w:trHeight w:hRule="exact" w:val="4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BE7DD6" w:rsidP="005D617B">
            <w:pPr>
              <w:shd w:val="clear" w:color="auto" w:fill="FFFFFF"/>
              <w:spacing w:line="230" w:lineRule="exact"/>
              <w:ind w:left="24" w:right="134" w:hanging="14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лекции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35" w:lineRule="exact"/>
              <w:ind w:left="14" w:right="293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35" w:lineRule="exact"/>
              <w:ind w:left="14" w:right="293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40" w:lineRule="exact"/>
              <w:ind w:left="10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40" w:lineRule="exact"/>
              <w:ind w:left="10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40" w:lineRule="exact"/>
              <w:ind w:left="10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40" w:lineRule="exact"/>
              <w:ind w:left="10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</w:tr>
      <w:tr w:rsidR="007E5DC0" w:rsidRPr="00105F04" w:rsidTr="007E5DC0">
        <w:trPr>
          <w:trHeight w:hRule="exact" w:val="4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spacing w:line="230" w:lineRule="exact"/>
              <w:ind w:left="24" w:right="134" w:hanging="14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 xml:space="preserve">Семинар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>
            <w:pPr>
              <w:rPr>
                <w:sz w:val="20"/>
                <w:szCs w:val="20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</w:tr>
      <w:tr w:rsidR="007E5DC0" w:rsidRPr="00105F04" w:rsidTr="007E5DC0">
        <w:trPr>
          <w:trHeight w:hRule="exact" w:val="4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BE7DD6" w:rsidP="00BE7DD6">
            <w:pPr>
              <w:shd w:val="clear" w:color="auto" w:fill="FFFFFF"/>
              <w:spacing w:line="230" w:lineRule="exact"/>
              <w:ind w:right="134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СРМП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spacing w:line="235" w:lineRule="exact"/>
              <w:ind w:left="14" w:right="293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spacing w:line="235" w:lineRule="exact"/>
              <w:ind w:left="14" w:right="293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spacing w:line="240" w:lineRule="exact"/>
              <w:ind w:left="10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spacing w:line="240" w:lineRule="exact"/>
              <w:ind w:left="10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spacing w:line="240" w:lineRule="exact"/>
              <w:ind w:left="10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DC0" w:rsidRPr="00105F04" w:rsidRDefault="007E5DC0" w:rsidP="005D617B">
            <w:pPr>
              <w:shd w:val="clear" w:color="auto" w:fill="FFFFFF"/>
              <w:spacing w:line="240" w:lineRule="exact"/>
              <w:ind w:left="10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1</w:t>
            </w:r>
          </w:p>
        </w:tc>
      </w:tr>
      <w:tr w:rsidR="00782ADC" w:rsidRPr="00105F04" w:rsidTr="007E5DC0">
        <w:trPr>
          <w:trHeight w:hRule="exact" w:val="4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BE7DD6">
            <w:pPr>
              <w:shd w:val="clear" w:color="auto" w:fill="FFFFFF"/>
              <w:spacing w:line="360" w:lineRule="exact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632417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pacing w:val="-1"/>
                <w:sz w:val="20"/>
                <w:szCs w:val="20"/>
              </w:rPr>
              <w:t>РК</w:t>
            </w:r>
            <w:r w:rsidR="00782ADC"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І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ind w:left="14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35" w:lineRule="exact"/>
              <w:ind w:left="14" w:right="293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35" w:lineRule="exact"/>
              <w:ind w:left="14" w:right="293" w:hanging="10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40" w:lineRule="exact"/>
              <w:ind w:left="14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40" w:lineRule="exact"/>
              <w:ind w:left="14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782ADC" w:rsidP="005D617B">
            <w:pPr>
              <w:shd w:val="clear" w:color="auto" w:fill="FFFFFF"/>
              <w:spacing w:line="240" w:lineRule="exact"/>
              <w:ind w:left="14" w:right="322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ADC" w:rsidRPr="00105F04" w:rsidRDefault="00632417" w:rsidP="005D617B">
            <w:pPr>
              <w:shd w:val="clear" w:color="auto" w:fill="FFFFFF"/>
              <w:spacing w:line="240" w:lineRule="exact"/>
              <w:ind w:left="14" w:hanging="5"/>
              <w:jc w:val="center"/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РК</w:t>
            </w:r>
            <w:r w:rsidR="00782ADC" w:rsidRPr="00105F04">
              <w:rPr>
                <w:noProof/>
                <w:color w:val="000000"/>
                <w:spacing w:val="-1"/>
                <w:sz w:val="20"/>
                <w:szCs w:val="20"/>
                <w:lang w:val="kk-KZ"/>
              </w:rPr>
              <w:t>2</w:t>
            </w:r>
          </w:p>
        </w:tc>
      </w:tr>
    </w:tbl>
    <w:p w:rsidR="00B708FF" w:rsidRPr="00105F04" w:rsidRDefault="00B708FF" w:rsidP="00B708FF">
      <w:pPr>
        <w:jc w:val="both"/>
      </w:pPr>
      <w:r w:rsidRPr="00105F04">
        <w:t xml:space="preserve">Экзамен– </w:t>
      </w:r>
      <w:r w:rsidRPr="00105F04">
        <w:rPr>
          <w:lang w:val="kk-KZ"/>
        </w:rPr>
        <w:t>100</w:t>
      </w:r>
      <w:r w:rsidRPr="00105F04">
        <w:t>.</w:t>
      </w:r>
    </w:p>
    <w:p w:rsidR="00A94244" w:rsidRDefault="00A94244" w:rsidP="00B708FF">
      <w:pPr>
        <w:shd w:val="clear" w:color="auto" w:fill="FFFFFF"/>
        <w:spacing w:line="324" w:lineRule="exact"/>
        <w:rPr>
          <w:b/>
          <w:lang w:val="kk-KZ"/>
        </w:rPr>
      </w:pPr>
    </w:p>
    <w:p w:rsidR="00F44C72" w:rsidRPr="00F44C72" w:rsidRDefault="00F44C72" w:rsidP="00F44C72">
      <w:pPr>
        <w:shd w:val="clear" w:color="auto" w:fill="FFFFFF"/>
        <w:rPr>
          <w:b/>
          <w:noProof/>
          <w:color w:val="000000"/>
          <w:spacing w:val="-1"/>
          <w:sz w:val="20"/>
          <w:szCs w:val="20"/>
        </w:rPr>
      </w:pPr>
      <w:r w:rsidRPr="00F44C72">
        <w:rPr>
          <w:b/>
          <w:noProof/>
          <w:color w:val="000000"/>
          <w:spacing w:val="-1"/>
          <w:sz w:val="20"/>
          <w:szCs w:val="20"/>
        </w:rPr>
        <w:t>Вопросы  РК1</w:t>
      </w:r>
    </w:p>
    <w:p w:rsidR="00F44C72" w:rsidRDefault="00F44C72" w:rsidP="00F44C72">
      <w:pPr>
        <w:shd w:val="clear" w:color="auto" w:fill="FFFFFF"/>
        <w:rPr>
          <w:noProof/>
          <w:color w:val="000000"/>
          <w:spacing w:val="-1"/>
          <w:sz w:val="20"/>
          <w:szCs w:val="20"/>
        </w:rPr>
      </w:pP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Современное состояние переработки полезных ископаемых Казахстана.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Комплексная переработка Джезказганской свинцовой пыли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Основные проблемы флотационного обогащения полезных ископаемых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</w:rPr>
        <w:t xml:space="preserve"> </w:t>
      </w: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Потери полезных компонентов при флотационоом обогащении полезных ископаемых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Месторождения редкометального сырья в Казахстане. Общие основы исследования редкометального сырья: спектральный анализ;  количественный анализ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Методы разложения редкометального сырья, операции выбора метода разложения, плавления и обработки щелочью.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Технологические особенности редких металлов и их соединений.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Объем производства редкометальной продукции.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Современные технологии переработки ренийсодержащего минерального сырья</w:t>
      </w:r>
    </w:p>
    <w:p w:rsidR="00F44C72" w:rsidRPr="00F44C72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Технологические схемы получения рения из Джезказганских руд; источники потери рения; методы уменьшения потерь.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Рений при обогащении Джезказганских руд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Потери рения в отходах в процессе флотационного обогащения  медных руд.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Извлечение рения из шламов медеплавильного производства</w:t>
      </w:r>
    </w:p>
    <w:p w:rsidR="00F44C72" w:rsidRPr="001928CB" w:rsidRDefault="00F44C72" w:rsidP="00F44C72">
      <w:pPr>
        <w:pStyle w:val="a8"/>
        <w:numPr>
          <w:ilvl w:val="0"/>
          <w:numId w:val="13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Пути повышения извлечения рения</w:t>
      </w:r>
    </w:p>
    <w:p w:rsidR="00F44C72" w:rsidRPr="001928CB" w:rsidRDefault="00F44C72" w:rsidP="00F44C72">
      <w:pPr>
        <w:pStyle w:val="a8"/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</w:p>
    <w:p w:rsidR="00F44C72" w:rsidRPr="00F44C72" w:rsidRDefault="00F44C72" w:rsidP="00F44C72">
      <w:pPr>
        <w:shd w:val="clear" w:color="auto" w:fill="FFFFFF"/>
        <w:rPr>
          <w:b/>
          <w:noProof/>
          <w:color w:val="000000"/>
          <w:spacing w:val="-1"/>
          <w:sz w:val="20"/>
          <w:szCs w:val="20"/>
          <w:lang w:val="en-US"/>
        </w:rPr>
      </w:pPr>
      <w:r w:rsidRPr="00F44C72">
        <w:rPr>
          <w:b/>
          <w:noProof/>
          <w:color w:val="000000"/>
          <w:spacing w:val="-1"/>
          <w:sz w:val="20"/>
          <w:szCs w:val="20"/>
        </w:rPr>
        <w:t>Вопросы  РК</w:t>
      </w:r>
      <w:r w:rsidRPr="00F44C72">
        <w:rPr>
          <w:b/>
          <w:noProof/>
          <w:color w:val="000000"/>
          <w:spacing w:val="-1"/>
          <w:sz w:val="20"/>
          <w:szCs w:val="20"/>
          <w:lang w:val="en-US"/>
        </w:rPr>
        <w:t>2</w:t>
      </w:r>
    </w:p>
    <w:p w:rsidR="00F44C72" w:rsidRPr="00A94244" w:rsidRDefault="00F44C72" w:rsidP="00F44C72">
      <w:pPr>
        <w:shd w:val="clear" w:color="auto" w:fill="FFFFFF"/>
        <w:tabs>
          <w:tab w:val="left" w:pos="7920"/>
        </w:tabs>
        <w:rPr>
          <w:noProof/>
          <w:color w:val="000000"/>
          <w:spacing w:val="-1"/>
          <w:sz w:val="20"/>
          <w:szCs w:val="20"/>
          <w:lang w:val="kk-KZ"/>
        </w:rPr>
      </w:pP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Современные технологии в переработке молибденсодержащего редкометального сырья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tabs>
          <w:tab w:val="left" w:pos="6419"/>
        </w:tabs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Методы безотходной переработки молибдена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ind w:right="106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Получение молибдена из медно-молибденовых и медных, сульфидно-окисленных и окисленных руд.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tabs>
          <w:tab w:val="left" w:leader="underscore" w:pos="994"/>
          <w:tab w:val="left" w:leader="underscore" w:pos="9490"/>
        </w:tabs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Получение металлического молибдена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ind w:right="106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Современные технологии переработки вольфрамсодержащего сырья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Методы безотходной переработки вольфрама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ind w:right="106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Экстракционный и ионообменый методы очистки и получения вольфрамовых соединений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Получение металлического вольфрама.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rPr>
          <w:noProof/>
          <w:color w:val="000000"/>
          <w:spacing w:val="-1"/>
          <w:sz w:val="20"/>
          <w:szCs w:val="20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Методы обогащения ванадиевых руд. Извлечение ванадия из титано</w:t>
      </w:r>
      <w:r w:rsidRPr="001928CB">
        <w:rPr>
          <w:noProof/>
          <w:color w:val="000000"/>
          <w:spacing w:val="-1"/>
          <w:sz w:val="20"/>
          <w:szCs w:val="20"/>
        </w:rPr>
        <w:t>-магнетитовых руд и ванадиевых шлаков.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ind w:right="106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Получение металлического ванадия.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Возможности развития редкометального производства Казахстана.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Комплексная переработка техногенных производственных продуктов и отходов редкометального производства.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ind w:right="106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Актуальные проблемы в технологий переработки минерального сырья Казахстана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ind w:right="106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Цели и задачи развития технологических процессов (пути безотходной и малоотходной  переработки)</w:t>
      </w:r>
    </w:p>
    <w:p w:rsidR="00F44C72" w:rsidRPr="001928CB" w:rsidRDefault="00F44C72" w:rsidP="00F44C72">
      <w:pPr>
        <w:pStyle w:val="a8"/>
        <w:numPr>
          <w:ilvl w:val="0"/>
          <w:numId w:val="14"/>
        </w:numPr>
        <w:shd w:val="clear" w:color="auto" w:fill="FFFFFF"/>
        <w:ind w:right="106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>Вклад ученых Казахстана в развитие технологии переработки минерального сырья, безотходной и малоотходной технологий..</w:t>
      </w:r>
    </w:p>
    <w:p w:rsidR="00A94244" w:rsidRPr="00F44C72" w:rsidRDefault="00F44C72" w:rsidP="00F44C72">
      <w:pPr>
        <w:pStyle w:val="a8"/>
        <w:numPr>
          <w:ilvl w:val="0"/>
          <w:numId w:val="14"/>
        </w:numPr>
        <w:shd w:val="clear" w:color="auto" w:fill="FFFFFF"/>
        <w:ind w:right="106"/>
        <w:rPr>
          <w:noProof/>
          <w:color w:val="000000"/>
          <w:spacing w:val="-1"/>
          <w:sz w:val="20"/>
          <w:szCs w:val="20"/>
          <w:lang w:val="kk-KZ"/>
        </w:rPr>
      </w:pPr>
      <w:r w:rsidRPr="001928CB">
        <w:rPr>
          <w:noProof/>
          <w:color w:val="000000"/>
          <w:spacing w:val="-1"/>
          <w:sz w:val="20"/>
          <w:szCs w:val="20"/>
          <w:lang w:val="kk-KZ"/>
        </w:rPr>
        <w:t xml:space="preserve"> Достижения ученых кафедры аналитической, коллоидной химии и технологии редких элементов в сфере анализа минерального сырья</w:t>
      </w:r>
    </w:p>
    <w:p w:rsidR="00A94244" w:rsidRDefault="00A94244" w:rsidP="00B708FF">
      <w:pPr>
        <w:shd w:val="clear" w:color="auto" w:fill="FFFFFF"/>
        <w:spacing w:line="324" w:lineRule="exact"/>
        <w:rPr>
          <w:b/>
          <w:lang w:val="kk-KZ"/>
        </w:rPr>
      </w:pPr>
    </w:p>
    <w:p w:rsidR="00B708FF" w:rsidRPr="00105F04" w:rsidRDefault="00B708FF" w:rsidP="00B708FF">
      <w:pPr>
        <w:shd w:val="clear" w:color="auto" w:fill="FFFFFF"/>
        <w:spacing w:line="324" w:lineRule="exact"/>
        <w:rPr>
          <w:b/>
        </w:rPr>
      </w:pPr>
      <w:r w:rsidRPr="00105F04">
        <w:rPr>
          <w:b/>
        </w:rPr>
        <w:t>Шкала оценки знаний:</w:t>
      </w:r>
    </w:p>
    <w:p w:rsidR="00B708FF" w:rsidRPr="00105F04" w:rsidRDefault="00B708FF" w:rsidP="00B708FF">
      <w:pPr>
        <w:shd w:val="clear" w:color="auto" w:fill="FFFFFF"/>
        <w:spacing w:line="324" w:lineRule="exact"/>
        <w:rPr>
          <w:b/>
        </w:rPr>
      </w:pPr>
      <w:r w:rsidRPr="00105F04">
        <w:rPr>
          <w:b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911"/>
        <w:gridCol w:w="1580"/>
        <w:gridCol w:w="3641"/>
      </w:tblGrid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b/>
                <w:sz w:val="20"/>
                <w:szCs w:val="20"/>
              </w:rPr>
            </w:pPr>
            <w:r w:rsidRPr="00105F04">
              <w:rPr>
                <w:b/>
                <w:sz w:val="20"/>
                <w:szCs w:val="20"/>
              </w:rPr>
              <w:t>Буквенный эквивалент оценки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b/>
                <w:sz w:val="20"/>
                <w:szCs w:val="20"/>
              </w:rPr>
            </w:pPr>
            <w:r w:rsidRPr="00105F04">
              <w:rPr>
                <w:b/>
                <w:sz w:val="20"/>
                <w:szCs w:val="20"/>
              </w:rPr>
              <w:t>Цифровой эквивалент оценки</w:t>
            </w:r>
          </w:p>
        </w:tc>
        <w:tc>
          <w:tcPr>
            <w:tcW w:w="1580" w:type="dxa"/>
            <w:vAlign w:val="center"/>
          </w:tcPr>
          <w:p w:rsidR="00B708FF" w:rsidRPr="00105F04" w:rsidRDefault="00B708FF" w:rsidP="00C43E3B">
            <w:pPr>
              <w:jc w:val="center"/>
              <w:rPr>
                <w:b/>
                <w:sz w:val="20"/>
                <w:szCs w:val="20"/>
              </w:rPr>
            </w:pPr>
            <w:r w:rsidRPr="00105F04">
              <w:rPr>
                <w:b/>
                <w:sz w:val="20"/>
                <w:szCs w:val="20"/>
              </w:rPr>
              <w:t xml:space="preserve">Баллы </w:t>
            </w:r>
            <w:proofErr w:type="gramStart"/>
            <w:r w:rsidRPr="00105F04">
              <w:rPr>
                <w:b/>
                <w:sz w:val="20"/>
                <w:szCs w:val="20"/>
              </w:rPr>
              <w:t>в</w:t>
            </w:r>
            <w:proofErr w:type="gramEnd"/>
            <w:r w:rsidRPr="00105F04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641" w:type="dxa"/>
            <w:vAlign w:val="center"/>
          </w:tcPr>
          <w:p w:rsidR="00B708FF" w:rsidRPr="00105F04" w:rsidRDefault="00B708FF" w:rsidP="00C43E3B">
            <w:pPr>
              <w:jc w:val="center"/>
              <w:rPr>
                <w:b/>
                <w:sz w:val="20"/>
                <w:szCs w:val="20"/>
              </w:rPr>
            </w:pPr>
            <w:r w:rsidRPr="00105F04">
              <w:rPr>
                <w:b/>
                <w:sz w:val="20"/>
                <w:szCs w:val="20"/>
              </w:rPr>
              <w:t>Оценка по традиционной системе</w:t>
            </w: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А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4,0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96-100</w:t>
            </w:r>
          </w:p>
        </w:tc>
        <w:tc>
          <w:tcPr>
            <w:tcW w:w="3641" w:type="dxa"/>
            <w:vMerge w:val="restart"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«Отлично»</w:t>
            </w: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А-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3,67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91-95</w:t>
            </w:r>
          </w:p>
        </w:tc>
        <w:tc>
          <w:tcPr>
            <w:tcW w:w="3641" w:type="dxa"/>
            <w:vMerge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В+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3,33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86-90</w:t>
            </w:r>
          </w:p>
        </w:tc>
        <w:tc>
          <w:tcPr>
            <w:tcW w:w="3641" w:type="dxa"/>
            <w:vMerge w:val="restart"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«Хорошо»</w:t>
            </w: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В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3,0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81-85</w:t>
            </w:r>
          </w:p>
        </w:tc>
        <w:tc>
          <w:tcPr>
            <w:tcW w:w="3641" w:type="dxa"/>
            <w:vMerge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В-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2,67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76-80</w:t>
            </w:r>
          </w:p>
        </w:tc>
        <w:tc>
          <w:tcPr>
            <w:tcW w:w="3641" w:type="dxa"/>
            <w:vMerge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С+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2,33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71-75</w:t>
            </w:r>
          </w:p>
        </w:tc>
        <w:tc>
          <w:tcPr>
            <w:tcW w:w="3641" w:type="dxa"/>
            <w:vMerge w:val="restart"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«Удовлетворительно»</w:t>
            </w: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С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2,0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66-70</w:t>
            </w:r>
          </w:p>
        </w:tc>
        <w:tc>
          <w:tcPr>
            <w:tcW w:w="3641" w:type="dxa"/>
            <w:vMerge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С-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1,67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61-65</w:t>
            </w:r>
          </w:p>
        </w:tc>
        <w:tc>
          <w:tcPr>
            <w:tcW w:w="3641" w:type="dxa"/>
            <w:vMerge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D+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1,33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56-60</w:t>
            </w:r>
          </w:p>
        </w:tc>
        <w:tc>
          <w:tcPr>
            <w:tcW w:w="3641" w:type="dxa"/>
            <w:vMerge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D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1,0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51-55</w:t>
            </w:r>
          </w:p>
        </w:tc>
        <w:tc>
          <w:tcPr>
            <w:tcW w:w="3641" w:type="dxa"/>
            <w:vMerge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F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&lt; 50</w:t>
            </w:r>
          </w:p>
        </w:tc>
        <w:tc>
          <w:tcPr>
            <w:tcW w:w="3641" w:type="dxa"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«Неудовлетворительно»</w:t>
            </w:r>
            <w:r w:rsidRPr="00105F04">
              <w:rPr>
                <w:sz w:val="20"/>
                <w:szCs w:val="20"/>
                <w:lang w:val="en-US"/>
              </w:rPr>
              <w:t xml:space="preserve"> </w:t>
            </w:r>
          </w:p>
          <w:p w:rsidR="00B708FF" w:rsidRPr="00105F04" w:rsidRDefault="00B708FF" w:rsidP="00C43E3B">
            <w:pPr>
              <w:jc w:val="center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105F04">
              <w:rPr>
                <w:sz w:val="20"/>
                <w:szCs w:val="20"/>
                <w:lang w:val="en-US"/>
              </w:rPr>
              <w:t>непроходная</w:t>
            </w:r>
            <w:proofErr w:type="spellEnd"/>
            <w:r w:rsidRPr="00105F0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5F04">
              <w:rPr>
                <w:sz w:val="20"/>
                <w:szCs w:val="20"/>
                <w:lang w:val="en-US"/>
              </w:rPr>
              <w:t>оценка</w:t>
            </w:r>
            <w:proofErr w:type="spellEnd"/>
            <w:r w:rsidRPr="00105F04">
              <w:rPr>
                <w:sz w:val="20"/>
                <w:szCs w:val="20"/>
                <w:lang w:val="en-US"/>
              </w:rPr>
              <w:t>)</w:t>
            </w: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I</w:t>
            </w:r>
          </w:p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0</w:t>
            </w:r>
          </w:p>
        </w:tc>
        <w:tc>
          <w:tcPr>
            <w:tcW w:w="3641" w:type="dxa"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«Дисциплина не завершена»</w:t>
            </w: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 xml:space="preserve"> W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41" w:type="dxa"/>
            <w:vAlign w:val="center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«Отказ от дисциплины»</w:t>
            </w: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AW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4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«</w:t>
            </w:r>
            <w:proofErr w:type="gramStart"/>
            <w:r w:rsidRPr="00105F04">
              <w:rPr>
                <w:sz w:val="20"/>
                <w:szCs w:val="20"/>
              </w:rPr>
              <w:t>Отчислен</w:t>
            </w:r>
            <w:proofErr w:type="gramEnd"/>
            <w:r w:rsidRPr="00105F04">
              <w:rPr>
                <w:sz w:val="20"/>
                <w:szCs w:val="20"/>
              </w:rPr>
              <w:t xml:space="preserve"> с дисциплины»</w:t>
            </w: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  <w:lang w:val="en-US"/>
              </w:rPr>
              <w:t>AU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0</w:t>
            </w:r>
          </w:p>
        </w:tc>
        <w:tc>
          <w:tcPr>
            <w:tcW w:w="364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«Дисциплина прослушана»</w:t>
            </w:r>
          </w:p>
        </w:tc>
      </w:tr>
      <w:tr w:rsidR="00B708FF" w:rsidRPr="00105F04" w:rsidTr="00C43E3B"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  <w:lang w:val="en-US"/>
              </w:rPr>
            </w:pPr>
            <w:r w:rsidRPr="00105F04">
              <w:rPr>
                <w:sz w:val="20"/>
                <w:szCs w:val="20"/>
                <w:lang w:val="en-US"/>
              </w:rPr>
              <w:t>P/NP (Pass/No Pass)</w:t>
            </w:r>
          </w:p>
        </w:tc>
        <w:tc>
          <w:tcPr>
            <w:tcW w:w="191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65-100</w:t>
            </w:r>
          </w:p>
        </w:tc>
        <w:tc>
          <w:tcPr>
            <w:tcW w:w="3641" w:type="dxa"/>
          </w:tcPr>
          <w:p w:rsidR="00B708FF" w:rsidRPr="00105F04" w:rsidRDefault="00B708FF" w:rsidP="00C43E3B">
            <w:pPr>
              <w:jc w:val="center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>«</w:t>
            </w:r>
            <w:proofErr w:type="gramStart"/>
            <w:r w:rsidRPr="00105F04">
              <w:rPr>
                <w:sz w:val="20"/>
                <w:szCs w:val="20"/>
              </w:rPr>
              <w:t>Зачтено</w:t>
            </w:r>
            <w:proofErr w:type="gramEnd"/>
            <w:r w:rsidRPr="00105F04">
              <w:rPr>
                <w:sz w:val="20"/>
                <w:szCs w:val="20"/>
              </w:rPr>
              <w:t>/ не зачтено»</w:t>
            </w:r>
          </w:p>
        </w:tc>
      </w:tr>
    </w:tbl>
    <w:p w:rsidR="00B708FF" w:rsidRPr="00105F04" w:rsidRDefault="00B708FF" w:rsidP="00105F04">
      <w:pPr>
        <w:shd w:val="clear" w:color="auto" w:fill="FFFFFF"/>
        <w:spacing w:line="324" w:lineRule="exact"/>
        <w:rPr>
          <w:lang w:val="kk-KZ"/>
        </w:rPr>
      </w:pPr>
      <w:r w:rsidRPr="00105F04">
        <w:t xml:space="preserve">    </w:t>
      </w: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F44C72" w:rsidRDefault="00F44C72" w:rsidP="00105F04">
      <w:pPr>
        <w:shd w:val="clear" w:color="auto" w:fill="FFFFFF"/>
        <w:rPr>
          <w:b/>
          <w:sz w:val="20"/>
          <w:szCs w:val="20"/>
          <w:lang w:val="en-US"/>
        </w:rPr>
      </w:pPr>
    </w:p>
    <w:p w:rsidR="00B708FF" w:rsidRPr="00105F04" w:rsidRDefault="00B708FF" w:rsidP="00105F04">
      <w:pPr>
        <w:shd w:val="clear" w:color="auto" w:fill="FFFFFF"/>
        <w:rPr>
          <w:b/>
          <w:sz w:val="20"/>
          <w:szCs w:val="20"/>
        </w:rPr>
      </w:pPr>
      <w:proofErr w:type="gramStart"/>
      <w:r w:rsidRPr="00105F04">
        <w:rPr>
          <w:b/>
          <w:sz w:val="20"/>
          <w:szCs w:val="20"/>
        </w:rPr>
        <w:lastRenderedPageBreak/>
        <w:t>При</w:t>
      </w:r>
      <w:proofErr w:type="gramEnd"/>
      <w:r w:rsidRPr="00105F04">
        <w:rPr>
          <w:b/>
          <w:sz w:val="20"/>
          <w:szCs w:val="20"/>
        </w:rPr>
        <w:t xml:space="preserve"> оценки работы студента в течение семестра учитывается следующее:</w:t>
      </w:r>
    </w:p>
    <w:p w:rsidR="00B708FF" w:rsidRPr="00105F04" w:rsidRDefault="00B708FF" w:rsidP="00105F04">
      <w:pPr>
        <w:shd w:val="clear" w:color="auto" w:fill="FFFFFF"/>
        <w:rPr>
          <w:sz w:val="20"/>
          <w:szCs w:val="20"/>
        </w:rPr>
      </w:pPr>
      <w:r w:rsidRPr="00105F04">
        <w:rPr>
          <w:sz w:val="20"/>
          <w:szCs w:val="20"/>
        </w:rPr>
        <w:t>- посещаемость занятий;</w:t>
      </w:r>
    </w:p>
    <w:p w:rsidR="00B708FF" w:rsidRPr="00105F04" w:rsidRDefault="00B708FF" w:rsidP="00105F04">
      <w:pPr>
        <w:shd w:val="clear" w:color="auto" w:fill="FFFFFF"/>
        <w:rPr>
          <w:sz w:val="20"/>
          <w:szCs w:val="20"/>
        </w:rPr>
      </w:pPr>
      <w:r w:rsidRPr="00105F04">
        <w:rPr>
          <w:sz w:val="20"/>
          <w:szCs w:val="20"/>
        </w:rPr>
        <w:t>- активное и продуктивное участие в практических занятиях;</w:t>
      </w:r>
    </w:p>
    <w:p w:rsidR="00B708FF" w:rsidRPr="00105F04" w:rsidRDefault="00B708FF" w:rsidP="00105F04">
      <w:pPr>
        <w:shd w:val="clear" w:color="auto" w:fill="FFFFFF"/>
        <w:rPr>
          <w:sz w:val="20"/>
          <w:szCs w:val="20"/>
        </w:rPr>
      </w:pPr>
      <w:r w:rsidRPr="00105F04">
        <w:rPr>
          <w:sz w:val="20"/>
          <w:szCs w:val="20"/>
        </w:rPr>
        <w:t>- изучение основной и дополнительной литературы;</w:t>
      </w:r>
    </w:p>
    <w:p w:rsidR="00B708FF" w:rsidRPr="00105F04" w:rsidRDefault="00B708FF" w:rsidP="00105F04">
      <w:pPr>
        <w:shd w:val="clear" w:color="auto" w:fill="FFFFFF"/>
        <w:rPr>
          <w:sz w:val="20"/>
          <w:szCs w:val="20"/>
        </w:rPr>
      </w:pPr>
      <w:r w:rsidRPr="00105F04">
        <w:rPr>
          <w:sz w:val="20"/>
          <w:szCs w:val="20"/>
        </w:rPr>
        <w:t xml:space="preserve">- </w:t>
      </w:r>
      <w:proofErr w:type="spellStart"/>
      <w:r w:rsidRPr="00105F04">
        <w:rPr>
          <w:sz w:val="20"/>
          <w:szCs w:val="20"/>
        </w:rPr>
        <w:t>выполнени</w:t>
      </w:r>
      <w:proofErr w:type="spellEnd"/>
      <w:r w:rsidRPr="00105F04">
        <w:rPr>
          <w:sz w:val="20"/>
          <w:szCs w:val="20"/>
          <w:lang w:val="kk-KZ"/>
        </w:rPr>
        <w:t>е</w:t>
      </w:r>
      <w:r w:rsidRPr="00105F04">
        <w:rPr>
          <w:sz w:val="20"/>
          <w:szCs w:val="20"/>
        </w:rPr>
        <w:t xml:space="preserve"> СР</w:t>
      </w:r>
      <w:r w:rsidRPr="00105F04">
        <w:rPr>
          <w:sz w:val="20"/>
          <w:szCs w:val="20"/>
          <w:lang w:val="kk-KZ"/>
        </w:rPr>
        <w:t>М</w:t>
      </w:r>
      <w:r w:rsidRPr="00105F04">
        <w:rPr>
          <w:sz w:val="20"/>
          <w:szCs w:val="20"/>
        </w:rPr>
        <w:t>;</w:t>
      </w:r>
    </w:p>
    <w:p w:rsidR="00B708FF" w:rsidRPr="00105F04" w:rsidRDefault="00B708FF" w:rsidP="00105F04">
      <w:pPr>
        <w:shd w:val="clear" w:color="auto" w:fill="FFFFFF"/>
        <w:rPr>
          <w:sz w:val="20"/>
          <w:szCs w:val="20"/>
        </w:rPr>
      </w:pPr>
      <w:r w:rsidRPr="00105F04">
        <w:rPr>
          <w:sz w:val="20"/>
          <w:szCs w:val="20"/>
        </w:rPr>
        <w:t>- своевременная сдача всех заданий</w:t>
      </w:r>
    </w:p>
    <w:p w:rsidR="00B708FF" w:rsidRPr="00105F04" w:rsidRDefault="00B708FF" w:rsidP="00632417">
      <w:pPr>
        <w:shd w:val="clear" w:color="auto" w:fill="FFFFFF"/>
        <w:jc w:val="both"/>
        <w:rPr>
          <w:b/>
          <w:sz w:val="20"/>
          <w:szCs w:val="20"/>
        </w:rPr>
      </w:pPr>
      <w:r w:rsidRPr="00105F04">
        <w:rPr>
          <w:b/>
          <w:sz w:val="20"/>
          <w:szCs w:val="20"/>
        </w:rPr>
        <w:t>За несвоевременную сдачу трех заданий СР</w:t>
      </w:r>
      <w:r w:rsidRPr="00105F04">
        <w:rPr>
          <w:b/>
          <w:sz w:val="20"/>
          <w:szCs w:val="20"/>
          <w:lang w:val="kk-KZ"/>
        </w:rPr>
        <w:t>М</w:t>
      </w:r>
      <w:r w:rsidRPr="00105F04">
        <w:rPr>
          <w:b/>
          <w:sz w:val="20"/>
          <w:szCs w:val="20"/>
        </w:rPr>
        <w:t xml:space="preserve"> выставляется оценка AW.  </w:t>
      </w:r>
    </w:p>
    <w:p w:rsidR="00B708FF" w:rsidRPr="00105F04" w:rsidRDefault="00B708FF" w:rsidP="00632417">
      <w:pPr>
        <w:shd w:val="clear" w:color="auto" w:fill="FFFFFF"/>
        <w:jc w:val="both"/>
        <w:rPr>
          <w:b/>
          <w:sz w:val="20"/>
          <w:szCs w:val="20"/>
        </w:rPr>
      </w:pPr>
      <w:r w:rsidRPr="00105F04">
        <w:rPr>
          <w:b/>
          <w:sz w:val="20"/>
          <w:szCs w:val="20"/>
        </w:rPr>
        <w:t xml:space="preserve">Политика академического поведения и этики     </w:t>
      </w:r>
    </w:p>
    <w:p w:rsidR="00B708FF" w:rsidRPr="00105F04" w:rsidRDefault="00B708FF" w:rsidP="00632417">
      <w:pPr>
        <w:shd w:val="clear" w:color="auto" w:fill="FFFFFF"/>
        <w:jc w:val="both"/>
        <w:rPr>
          <w:sz w:val="20"/>
          <w:szCs w:val="20"/>
        </w:rPr>
      </w:pPr>
      <w:r w:rsidRPr="00105F04">
        <w:rPr>
          <w:sz w:val="20"/>
          <w:szCs w:val="20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экзаменов за другого студента. Студент</w:t>
      </w:r>
      <w:proofErr w:type="gramStart"/>
      <w:r w:rsidRPr="00105F04">
        <w:rPr>
          <w:sz w:val="20"/>
          <w:szCs w:val="20"/>
        </w:rPr>
        <w:t xml:space="preserve"> ,</w:t>
      </w:r>
      <w:proofErr w:type="gramEnd"/>
      <w:r w:rsidRPr="00105F04">
        <w:rPr>
          <w:sz w:val="20"/>
          <w:szCs w:val="20"/>
        </w:rPr>
        <w:t xml:space="preserve"> уличенный в фальсификации любой информации курса, получит итоговую оценку «F».</w:t>
      </w:r>
    </w:p>
    <w:p w:rsidR="00782ADC" w:rsidRPr="00105F04" w:rsidRDefault="00B708FF" w:rsidP="00632417">
      <w:pPr>
        <w:shd w:val="clear" w:color="auto" w:fill="FFFFFF"/>
        <w:jc w:val="both"/>
        <w:rPr>
          <w:sz w:val="20"/>
          <w:szCs w:val="20"/>
          <w:lang w:val="kk-KZ"/>
        </w:rPr>
      </w:pPr>
      <w:r w:rsidRPr="00105F04">
        <w:rPr>
          <w:b/>
          <w:sz w:val="20"/>
          <w:szCs w:val="20"/>
        </w:rPr>
        <w:t>Помощь</w:t>
      </w:r>
      <w:r w:rsidRPr="00105F04">
        <w:rPr>
          <w:sz w:val="20"/>
          <w:szCs w:val="20"/>
        </w:rPr>
        <w:t>: За консультациями по выполнению самостоятельных работ (СР</w:t>
      </w:r>
      <w:r w:rsidRPr="00105F04">
        <w:rPr>
          <w:sz w:val="20"/>
          <w:szCs w:val="20"/>
          <w:lang w:val="kk-KZ"/>
        </w:rPr>
        <w:t>М</w:t>
      </w:r>
      <w:r w:rsidRPr="00105F04">
        <w:rPr>
          <w:sz w:val="20"/>
          <w:szCs w:val="20"/>
        </w:rPr>
        <w:t xml:space="preserve">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105F04">
        <w:rPr>
          <w:sz w:val="20"/>
          <w:szCs w:val="20"/>
        </w:rPr>
        <w:t>офис-часов</w:t>
      </w:r>
      <w:proofErr w:type="spellEnd"/>
      <w:proofErr w:type="gramEnd"/>
      <w:r w:rsidRPr="00105F04">
        <w:rPr>
          <w:sz w:val="20"/>
          <w:szCs w:val="20"/>
        </w:rPr>
        <w:t xml:space="preserve">.   </w:t>
      </w:r>
    </w:p>
    <w:p w:rsidR="00782ADC" w:rsidRPr="00105F04" w:rsidRDefault="00782ADC" w:rsidP="00105F04">
      <w:pPr>
        <w:shd w:val="clear" w:color="auto" w:fill="FFFFFF"/>
        <w:tabs>
          <w:tab w:val="left" w:pos="466"/>
        </w:tabs>
        <w:rPr>
          <w:noProof/>
          <w:color w:val="000000"/>
          <w:spacing w:val="-1"/>
          <w:sz w:val="20"/>
          <w:szCs w:val="20"/>
          <w:lang w:val="kk-KZ"/>
        </w:rPr>
      </w:pPr>
    </w:p>
    <w:p w:rsidR="00B708FF" w:rsidRPr="00105F04" w:rsidRDefault="00B708FF" w:rsidP="00105F04">
      <w:pPr>
        <w:shd w:val="clear" w:color="auto" w:fill="FFFFFF"/>
        <w:rPr>
          <w:sz w:val="20"/>
          <w:szCs w:val="20"/>
          <w:lang w:val="en-US"/>
        </w:rPr>
      </w:pPr>
      <w:r w:rsidRPr="00105F04">
        <w:rPr>
          <w:sz w:val="20"/>
          <w:szCs w:val="20"/>
        </w:rPr>
        <w:t xml:space="preserve">Рассмотрено на заседании кафедры </w:t>
      </w:r>
    </w:p>
    <w:p w:rsidR="00B708FF" w:rsidRPr="00105F04" w:rsidRDefault="00B708FF" w:rsidP="00105F04">
      <w:pPr>
        <w:shd w:val="clear" w:color="auto" w:fill="FFFFFF"/>
        <w:rPr>
          <w:sz w:val="20"/>
          <w:szCs w:val="20"/>
          <w:lang w:val="en-US"/>
        </w:rPr>
      </w:pPr>
    </w:p>
    <w:tbl>
      <w:tblPr>
        <w:tblW w:w="0" w:type="auto"/>
        <w:tblLook w:val="01E0"/>
      </w:tblPr>
      <w:tblGrid>
        <w:gridCol w:w="4575"/>
        <w:gridCol w:w="4576"/>
      </w:tblGrid>
      <w:tr w:rsidR="00B708FF" w:rsidRPr="00105F04" w:rsidTr="00632417">
        <w:tc>
          <w:tcPr>
            <w:tcW w:w="4575" w:type="dxa"/>
          </w:tcPr>
          <w:p w:rsidR="00B708FF" w:rsidRPr="00105F04" w:rsidRDefault="00B708FF" w:rsidP="00105F04">
            <w:pPr>
              <w:shd w:val="clear" w:color="auto" w:fill="FFFFFF"/>
              <w:rPr>
                <w:sz w:val="20"/>
                <w:szCs w:val="20"/>
              </w:rPr>
            </w:pPr>
            <w:r w:rsidRPr="00105F04">
              <w:rPr>
                <w:sz w:val="20"/>
                <w:szCs w:val="20"/>
              </w:rPr>
              <w:t xml:space="preserve">Протокол № </w:t>
            </w:r>
            <w:r w:rsidRPr="00105F04">
              <w:rPr>
                <w:sz w:val="20"/>
                <w:szCs w:val="20"/>
                <w:lang w:val="kk-KZ"/>
              </w:rPr>
              <w:t>1</w:t>
            </w:r>
            <w:r w:rsidRPr="00105F04">
              <w:rPr>
                <w:sz w:val="20"/>
                <w:szCs w:val="20"/>
              </w:rPr>
              <w:t xml:space="preserve">  от « </w:t>
            </w:r>
            <w:r w:rsidR="00632417">
              <w:rPr>
                <w:sz w:val="20"/>
                <w:szCs w:val="20"/>
                <w:lang w:val="kk-KZ"/>
              </w:rPr>
              <w:t>27</w:t>
            </w:r>
            <w:r w:rsidRPr="00105F04">
              <w:rPr>
                <w:sz w:val="20"/>
                <w:szCs w:val="20"/>
              </w:rPr>
              <w:t xml:space="preserve">   » </w:t>
            </w:r>
            <w:r w:rsidRPr="00105F04">
              <w:rPr>
                <w:sz w:val="20"/>
                <w:szCs w:val="20"/>
                <w:lang w:val="kk-KZ"/>
              </w:rPr>
              <w:t>08</w:t>
            </w:r>
            <w:r w:rsidRPr="00105F04">
              <w:rPr>
                <w:sz w:val="20"/>
                <w:szCs w:val="20"/>
              </w:rPr>
              <w:t>.20</w:t>
            </w:r>
            <w:r w:rsidRPr="00105F04">
              <w:rPr>
                <w:sz w:val="20"/>
                <w:szCs w:val="20"/>
                <w:lang w:val="kk-KZ"/>
              </w:rPr>
              <w:t>1</w:t>
            </w:r>
            <w:r w:rsidR="00632417">
              <w:rPr>
                <w:sz w:val="20"/>
                <w:szCs w:val="20"/>
                <w:lang w:val="kk-KZ"/>
              </w:rPr>
              <w:t>5</w:t>
            </w:r>
            <w:r w:rsidRPr="00105F04">
              <w:rPr>
                <w:sz w:val="20"/>
                <w:szCs w:val="20"/>
              </w:rPr>
              <w:t xml:space="preserve">  г.</w:t>
            </w:r>
          </w:p>
          <w:p w:rsidR="00B708FF" w:rsidRPr="00105F04" w:rsidRDefault="00B708FF" w:rsidP="00105F04">
            <w:pPr>
              <w:rPr>
                <w:b/>
                <w:sz w:val="20"/>
                <w:szCs w:val="20"/>
              </w:rPr>
            </w:pPr>
            <w:r w:rsidRPr="00105F04">
              <w:rPr>
                <w:b/>
                <w:sz w:val="20"/>
                <w:szCs w:val="20"/>
              </w:rPr>
              <w:t>Зав. кафедрой</w:t>
            </w:r>
          </w:p>
        </w:tc>
        <w:tc>
          <w:tcPr>
            <w:tcW w:w="4576" w:type="dxa"/>
            <w:vAlign w:val="bottom"/>
          </w:tcPr>
          <w:p w:rsidR="00B708FF" w:rsidRPr="00105F04" w:rsidRDefault="00632417" w:rsidP="0063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708FF" w:rsidRPr="00105F04">
              <w:rPr>
                <w:sz w:val="20"/>
                <w:szCs w:val="20"/>
              </w:rPr>
              <w:t xml:space="preserve">.х.н., </w:t>
            </w:r>
            <w:r>
              <w:rPr>
                <w:sz w:val="20"/>
                <w:szCs w:val="20"/>
              </w:rPr>
              <w:t>и.о.</w:t>
            </w:r>
            <w:r w:rsidR="00B708FF" w:rsidRPr="00105F04">
              <w:rPr>
                <w:sz w:val="20"/>
                <w:szCs w:val="20"/>
              </w:rPr>
              <w:t xml:space="preserve"> профессор</w:t>
            </w:r>
            <w:r>
              <w:rPr>
                <w:sz w:val="20"/>
                <w:szCs w:val="20"/>
              </w:rPr>
              <w:t>а</w:t>
            </w:r>
            <w:r w:rsidR="00B708FF" w:rsidRPr="00105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Тасибеков Х.С.</w:t>
            </w:r>
          </w:p>
        </w:tc>
      </w:tr>
      <w:tr w:rsidR="00B708FF" w:rsidRPr="00105F04" w:rsidTr="00632417">
        <w:tc>
          <w:tcPr>
            <w:tcW w:w="4575" w:type="dxa"/>
          </w:tcPr>
          <w:p w:rsidR="00B708FF" w:rsidRPr="00105F04" w:rsidRDefault="00B708FF" w:rsidP="00105F04">
            <w:pPr>
              <w:rPr>
                <w:b/>
                <w:sz w:val="20"/>
                <w:szCs w:val="20"/>
              </w:rPr>
            </w:pPr>
            <w:r w:rsidRPr="00105F04">
              <w:rPr>
                <w:b/>
                <w:sz w:val="20"/>
                <w:szCs w:val="20"/>
              </w:rPr>
              <w:t>Лектор</w:t>
            </w:r>
            <w:r w:rsidRPr="00105F04">
              <w:rPr>
                <w:b/>
                <w:sz w:val="20"/>
                <w:szCs w:val="20"/>
              </w:rPr>
              <w:tab/>
            </w:r>
          </w:p>
        </w:tc>
        <w:tc>
          <w:tcPr>
            <w:tcW w:w="4576" w:type="dxa"/>
            <w:vAlign w:val="bottom"/>
          </w:tcPr>
          <w:p w:rsidR="00B708FF" w:rsidRPr="00105F04" w:rsidRDefault="00632417" w:rsidP="00632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08FF" w:rsidRPr="00105F04">
              <w:rPr>
                <w:sz w:val="20"/>
                <w:szCs w:val="20"/>
              </w:rPr>
              <w:t>к.х.н., доцент Мусабекова А.А.</w:t>
            </w:r>
          </w:p>
        </w:tc>
      </w:tr>
    </w:tbl>
    <w:p w:rsidR="00612BD6" w:rsidRPr="00105F04" w:rsidRDefault="00612BD6" w:rsidP="00105F04">
      <w:pPr>
        <w:rPr>
          <w:lang w:val="kk-KZ" w:eastAsia="ko-KR"/>
        </w:rPr>
      </w:pPr>
    </w:p>
    <w:p w:rsidR="00DC274D" w:rsidRPr="009E27FE" w:rsidRDefault="00DC274D">
      <w:pPr>
        <w:rPr>
          <w:lang w:val="kk-KZ"/>
        </w:rPr>
      </w:pPr>
    </w:p>
    <w:sectPr w:rsidR="00DC274D" w:rsidRPr="009E27FE" w:rsidSect="00B0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8443A0"/>
    <w:lvl w:ilvl="0">
      <w:numFmt w:val="bullet"/>
      <w:lvlText w:val="*"/>
      <w:lvlJc w:val="left"/>
    </w:lvl>
  </w:abstractNum>
  <w:abstractNum w:abstractNumId="1">
    <w:nsid w:val="00E616E2"/>
    <w:multiLevelType w:val="singleLevel"/>
    <w:tmpl w:val="46627D40"/>
    <w:lvl w:ilvl="0">
      <w:start w:val="5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0C2A4FC3"/>
    <w:multiLevelType w:val="hybridMultilevel"/>
    <w:tmpl w:val="5F12AB6A"/>
    <w:lvl w:ilvl="0" w:tplc="E7B4753C">
      <w:start w:val="1"/>
      <w:numFmt w:val="bullet"/>
      <w:lvlText w:val="-"/>
      <w:lvlJc w:val="left"/>
      <w:pPr>
        <w:tabs>
          <w:tab w:val="num" w:pos="2961"/>
        </w:tabs>
        <w:ind w:left="2961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">
    <w:nsid w:val="13C76198"/>
    <w:multiLevelType w:val="hybridMultilevel"/>
    <w:tmpl w:val="B1DCF3CC"/>
    <w:lvl w:ilvl="0" w:tplc="02804B9C">
      <w:start w:val="1"/>
      <w:numFmt w:val="bullet"/>
      <w:lvlText w:val=""/>
      <w:lvlJc w:val="left"/>
      <w:pPr>
        <w:tabs>
          <w:tab w:val="num" w:pos="826"/>
        </w:tabs>
        <w:ind w:left="82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4">
    <w:nsid w:val="141640BE"/>
    <w:multiLevelType w:val="hybridMultilevel"/>
    <w:tmpl w:val="F1341942"/>
    <w:lvl w:ilvl="0" w:tplc="E7B4753C">
      <w:start w:val="1"/>
      <w:numFmt w:val="bullet"/>
      <w:lvlText w:val="-"/>
      <w:lvlJc w:val="left"/>
      <w:pPr>
        <w:tabs>
          <w:tab w:val="num" w:pos="2729"/>
        </w:tabs>
        <w:ind w:left="27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9"/>
        </w:tabs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9"/>
        </w:tabs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9"/>
        </w:tabs>
        <w:ind w:left="7949" w:hanging="360"/>
      </w:pPr>
      <w:rPr>
        <w:rFonts w:ascii="Wingdings" w:hAnsi="Wingdings" w:hint="default"/>
      </w:rPr>
    </w:lvl>
  </w:abstractNum>
  <w:abstractNum w:abstractNumId="5">
    <w:nsid w:val="18DA1084"/>
    <w:multiLevelType w:val="hybridMultilevel"/>
    <w:tmpl w:val="AB68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C1752"/>
    <w:multiLevelType w:val="singleLevel"/>
    <w:tmpl w:val="BF5A6CEC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C019BF"/>
    <w:multiLevelType w:val="hybridMultilevel"/>
    <w:tmpl w:val="BA08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E70AB"/>
    <w:multiLevelType w:val="hybridMultilevel"/>
    <w:tmpl w:val="8956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76ABD"/>
    <w:multiLevelType w:val="hybridMultilevel"/>
    <w:tmpl w:val="3BA2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00C31"/>
    <w:multiLevelType w:val="singleLevel"/>
    <w:tmpl w:val="B4AA513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6E296143"/>
    <w:multiLevelType w:val="hybridMultilevel"/>
    <w:tmpl w:val="B38C9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5B2F6B"/>
    <w:multiLevelType w:val="singleLevel"/>
    <w:tmpl w:val="CA54990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7B5E28F1"/>
    <w:multiLevelType w:val="singleLevel"/>
    <w:tmpl w:val="E0A25838"/>
    <w:lvl w:ilvl="0">
      <w:start w:val="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2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BD6"/>
    <w:rsid w:val="00016CF9"/>
    <w:rsid w:val="00074E8F"/>
    <w:rsid w:val="00105F04"/>
    <w:rsid w:val="001E2908"/>
    <w:rsid w:val="00200041"/>
    <w:rsid w:val="002A6526"/>
    <w:rsid w:val="003F0131"/>
    <w:rsid w:val="00445FC7"/>
    <w:rsid w:val="00512011"/>
    <w:rsid w:val="00573BC3"/>
    <w:rsid w:val="00585F45"/>
    <w:rsid w:val="00612BD6"/>
    <w:rsid w:val="00632417"/>
    <w:rsid w:val="006A01A5"/>
    <w:rsid w:val="00782ADC"/>
    <w:rsid w:val="007B6564"/>
    <w:rsid w:val="007E5DC0"/>
    <w:rsid w:val="00976454"/>
    <w:rsid w:val="009B5E41"/>
    <w:rsid w:val="009E27FE"/>
    <w:rsid w:val="00A36B9F"/>
    <w:rsid w:val="00A94244"/>
    <w:rsid w:val="00AC4239"/>
    <w:rsid w:val="00B0779A"/>
    <w:rsid w:val="00B708FF"/>
    <w:rsid w:val="00B836CD"/>
    <w:rsid w:val="00B95A3F"/>
    <w:rsid w:val="00BE61B6"/>
    <w:rsid w:val="00BE7DD6"/>
    <w:rsid w:val="00C073DF"/>
    <w:rsid w:val="00C14875"/>
    <w:rsid w:val="00CD4715"/>
    <w:rsid w:val="00DC274D"/>
    <w:rsid w:val="00E76C8C"/>
    <w:rsid w:val="00E87880"/>
    <w:rsid w:val="00F44C72"/>
    <w:rsid w:val="00FA587C"/>
    <w:rsid w:val="00F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BD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12BD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612BD6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12BD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B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2BD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12B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12B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12BD6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12B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E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445FC7"/>
    <w:pPr>
      <w:jc w:val="center"/>
    </w:pPr>
    <w:rPr>
      <w:b/>
      <w:bCs/>
      <w:sz w:val="28"/>
      <w:szCs w:val="28"/>
      <w:lang w:val="kk-KZ"/>
    </w:rPr>
  </w:style>
  <w:style w:type="character" w:customStyle="1" w:styleId="a7">
    <w:name w:val="Название Знак"/>
    <w:basedOn w:val="a0"/>
    <w:link w:val="a6"/>
    <w:rsid w:val="00445FC7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styleId="a8">
    <w:name w:val="List Paragraph"/>
    <w:basedOn w:val="a"/>
    <w:uiPriority w:val="34"/>
    <w:qFormat/>
    <w:rsid w:val="00B708FF"/>
    <w:pPr>
      <w:ind w:left="720"/>
      <w:contextualSpacing/>
    </w:pPr>
  </w:style>
  <w:style w:type="table" w:styleId="a9">
    <w:name w:val="Table Grid"/>
    <w:basedOn w:val="a1"/>
    <w:uiPriority w:val="59"/>
    <w:rsid w:val="0010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BD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12BD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612BD6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12BD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B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2BD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12B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12B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12BD6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12B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E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Altynay_m</cp:lastModifiedBy>
  <cp:revision>9</cp:revision>
  <cp:lastPrinted>2014-11-19T12:11:00Z</cp:lastPrinted>
  <dcterms:created xsi:type="dcterms:W3CDTF">2014-09-25T10:37:00Z</dcterms:created>
  <dcterms:modified xsi:type="dcterms:W3CDTF">2015-09-04T06:06:00Z</dcterms:modified>
</cp:coreProperties>
</file>